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A53442" w:rsidRDefault="00AF2511" w:rsidP="00B7191C">
      <w:pPr>
        <w:pStyle w:val="Header"/>
        <w:tabs>
          <w:tab w:val="clear" w:pos="4153"/>
          <w:tab w:val="clear" w:pos="8306"/>
        </w:tabs>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Default="00AF2511" w:rsidP="00B7191C">
      <w:pPr>
        <w:pStyle w:val="Header"/>
        <w:tabs>
          <w:tab w:val="clear" w:pos="4153"/>
          <w:tab w:val="clear" w:pos="8306"/>
        </w:tabs>
        <w:rPr>
          <w:b/>
          <w:bCs/>
          <w:color w:val="000000" w:themeColor="text1"/>
          <w:sz w:val="20"/>
          <w:rtl/>
        </w:rPr>
      </w:pPr>
    </w:p>
    <w:p w:rsidR="00B7191C" w:rsidRDefault="00B7191C" w:rsidP="00B7191C">
      <w:pPr>
        <w:pStyle w:val="Header"/>
        <w:tabs>
          <w:tab w:val="clear" w:pos="4153"/>
          <w:tab w:val="clear" w:pos="8306"/>
        </w:tabs>
        <w:rPr>
          <w:b/>
          <w:bCs/>
          <w:color w:val="000000" w:themeColor="text1"/>
          <w:sz w:val="20"/>
          <w:rtl/>
        </w:rPr>
      </w:pPr>
    </w:p>
    <w:p w:rsidR="00B7191C" w:rsidRPr="00A53442" w:rsidRDefault="00B7191C" w:rsidP="00B7191C">
      <w:pPr>
        <w:pStyle w:val="Header"/>
        <w:tabs>
          <w:tab w:val="clear" w:pos="4153"/>
          <w:tab w:val="clear" w:pos="8306"/>
        </w:tabs>
        <w:rPr>
          <w:b/>
          <w:bCs/>
          <w:color w:val="000000" w:themeColor="text1"/>
          <w:sz w:val="20"/>
          <w:rtl/>
        </w:rPr>
      </w:pPr>
    </w:p>
    <w:p w:rsidR="007C677D" w:rsidRPr="00A53442" w:rsidRDefault="007C677D" w:rsidP="00B7191C">
      <w:pPr>
        <w:pStyle w:val="Header"/>
        <w:tabs>
          <w:tab w:val="clear" w:pos="4153"/>
          <w:tab w:val="clear" w:pos="8306"/>
        </w:tabs>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FF0A66" w:rsidRDefault="00AF2511" w:rsidP="005D57A5">
      <w:pPr>
        <w:pStyle w:val="Header"/>
        <w:tabs>
          <w:tab w:val="clear" w:pos="4153"/>
          <w:tab w:val="clear" w:pos="8306"/>
        </w:tabs>
        <w:jc w:val="center"/>
        <w:rPr>
          <w:color w:val="000000" w:themeColor="text1"/>
          <w:sz w:val="20"/>
          <w:rtl/>
        </w:rPr>
      </w:pPr>
      <w:r w:rsidRPr="00FF0A66">
        <w:rPr>
          <w:rFonts w:hint="cs"/>
          <w:color w:val="000000" w:themeColor="text1"/>
          <w:sz w:val="20"/>
          <w:rtl/>
        </w:rPr>
        <w:t xml:space="preserve">الفصل </w:t>
      </w:r>
      <w:r w:rsidR="005D57A5" w:rsidRPr="00FF0A66">
        <w:rPr>
          <w:rFonts w:hint="cs"/>
          <w:color w:val="000000" w:themeColor="text1"/>
          <w:sz w:val="20"/>
          <w:rtl/>
        </w:rPr>
        <w:t>السادس</w:t>
      </w:r>
      <w:r w:rsidR="0091389E" w:rsidRPr="00FF0A66">
        <w:rPr>
          <w:rFonts w:hint="cs"/>
          <w:color w:val="000000" w:themeColor="text1"/>
          <w:sz w:val="20"/>
          <w:rtl/>
        </w:rPr>
        <w:t xml:space="preserve"> والعشرون</w:t>
      </w:r>
    </w:p>
    <w:p w:rsidR="00AF2511" w:rsidRPr="00091259" w:rsidRDefault="00AF2511" w:rsidP="00B7191C">
      <w:pPr>
        <w:pStyle w:val="Header"/>
        <w:tabs>
          <w:tab w:val="clear" w:pos="4153"/>
          <w:tab w:val="clear" w:pos="8306"/>
        </w:tabs>
        <w:jc w:val="center"/>
        <w:rPr>
          <w:b/>
          <w:bCs/>
          <w:color w:val="000000" w:themeColor="text1"/>
          <w:szCs w:val="24"/>
        </w:rPr>
      </w:pPr>
    </w:p>
    <w:p w:rsidR="00AF2511" w:rsidRPr="00631BE0" w:rsidRDefault="00616ACB" w:rsidP="00B7191C">
      <w:pPr>
        <w:pStyle w:val="Header"/>
        <w:tabs>
          <w:tab w:val="clear" w:pos="4153"/>
          <w:tab w:val="clear" w:pos="8306"/>
        </w:tabs>
        <w:jc w:val="center"/>
        <w:rPr>
          <w:b/>
          <w:bCs/>
          <w:color w:val="000000" w:themeColor="text1"/>
          <w:szCs w:val="24"/>
          <w:rtl/>
        </w:rPr>
      </w:pPr>
      <w:r w:rsidRPr="00631BE0">
        <w:rPr>
          <w:rFonts w:hint="cs"/>
          <w:b/>
          <w:bCs/>
          <w:color w:val="000000" w:themeColor="text1"/>
          <w:szCs w:val="24"/>
          <w:rtl/>
        </w:rPr>
        <w:t>المفاهيم والمصطلحات</w:t>
      </w:r>
      <w:r w:rsidR="00AF2511" w:rsidRPr="00631BE0">
        <w:rPr>
          <w:color w:val="000000" w:themeColor="text1"/>
          <w:szCs w:val="24"/>
          <w:rtl/>
        </w:rPr>
        <w:br w:type="page"/>
      </w:r>
      <w:r w:rsidR="00AF2511" w:rsidRPr="00631BE0">
        <w:rPr>
          <w:color w:val="000000" w:themeColor="text1"/>
          <w:szCs w:val="24"/>
          <w:rtl/>
        </w:rPr>
        <w:lastRenderedPageBreak/>
        <w:br w:type="page"/>
      </w:r>
      <w:r w:rsidRPr="00631BE0">
        <w:rPr>
          <w:rFonts w:hint="cs"/>
          <w:b/>
          <w:bCs/>
          <w:color w:val="000000" w:themeColor="text1"/>
          <w:szCs w:val="24"/>
          <w:rtl/>
        </w:rPr>
        <w:lastRenderedPageBreak/>
        <w:t>المفاهيم والمصطلحات</w:t>
      </w:r>
    </w:p>
    <w:p w:rsidR="00AF2511" w:rsidRPr="00A53442" w:rsidRDefault="00AF2511" w:rsidP="00B7191C">
      <w:pPr>
        <w:jc w:val="lowKashida"/>
        <w:rPr>
          <w:color w:val="000000" w:themeColor="text1"/>
          <w:sz w:val="20"/>
          <w:rtl/>
        </w:rPr>
      </w:pPr>
    </w:p>
    <w:p w:rsidR="00AF2511" w:rsidRPr="00E317CE" w:rsidRDefault="00AF2511" w:rsidP="003175F6">
      <w:pPr>
        <w:jc w:val="lowKashida"/>
        <w:rPr>
          <w:rFonts w:ascii="Simplified Arabic" w:hAnsi="Simplified Arabic"/>
          <w:color w:val="000000" w:themeColor="text1"/>
          <w:sz w:val="20"/>
          <w:rtl/>
        </w:rPr>
      </w:pPr>
      <w:r w:rsidRPr="00E317CE">
        <w:rPr>
          <w:rFonts w:ascii="Simplified Arabic" w:hAnsi="Simplified Arabic"/>
          <w:color w:val="000000" w:themeColor="text1"/>
          <w:sz w:val="20"/>
          <w:rtl/>
        </w:rPr>
        <w:t xml:space="preserve">فيما يلي عرضاً لاهم المفاهيم والمصطلحات </w:t>
      </w:r>
      <w:r w:rsidR="004A40B9" w:rsidRPr="00E317CE">
        <w:rPr>
          <w:rFonts w:ascii="Simplified Arabic" w:hAnsi="Simplified Arabic"/>
          <w:color w:val="000000" w:themeColor="text1"/>
          <w:sz w:val="20"/>
          <w:rtl/>
        </w:rPr>
        <w:t>الواردة في الكتاب ول</w:t>
      </w:r>
      <w:r w:rsidRPr="00E317CE">
        <w:rPr>
          <w:rFonts w:ascii="Simplified Arabic" w:hAnsi="Simplified Arabic"/>
          <w:color w:val="000000" w:themeColor="text1"/>
          <w:sz w:val="20"/>
          <w:rtl/>
        </w:rPr>
        <w:t xml:space="preserve">مختلف </w:t>
      </w:r>
      <w:r w:rsidR="00DD4756" w:rsidRPr="00E317CE">
        <w:rPr>
          <w:rFonts w:ascii="Simplified Arabic" w:hAnsi="Simplified Arabic"/>
          <w:color w:val="000000" w:themeColor="text1"/>
          <w:sz w:val="20"/>
          <w:rtl/>
        </w:rPr>
        <w:t>المواضيع</w:t>
      </w:r>
      <w:r w:rsidRPr="00E317CE">
        <w:rPr>
          <w:rFonts w:ascii="Simplified Arabic" w:hAnsi="Simplified Arabic"/>
          <w:color w:val="000000" w:themeColor="text1"/>
          <w:sz w:val="20"/>
          <w:rtl/>
        </w:rPr>
        <w:t xml:space="preserve">.  </w:t>
      </w:r>
      <w:r w:rsidR="004A40B9" w:rsidRPr="00E317CE">
        <w:rPr>
          <w:rFonts w:ascii="Simplified Arabic" w:hAnsi="Simplified Arabic"/>
          <w:color w:val="000000" w:themeColor="text1"/>
          <w:sz w:val="20"/>
          <w:rtl/>
        </w:rPr>
        <w:t xml:space="preserve">حيث </w:t>
      </w:r>
      <w:r w:rsidRPr="00E317CE">
        <w:rPr>
          <w:rFonts w:ascii="Simplified Arabic" w:hAnsi="Simplified Arabic"/>
          <w:color w:val="000000" w:themeColor="text1"/>
          <w:sz w:val="20"/>
          <w:rtl/>
        </w:rPr>
        <w:t xml:space="preserve">تستند هذه </w:t>
      </w:r>
      <w:r w:rsidR="004A40B9" w:rsidRPr="00E317CE">
        <w:rPr>
          <w:rFonts w:ascii="Simplified Arabic" w:hAnsi="Simplified Arabic"/>
          <w:color w:val="000000" w:themeColor="text1"/>
          <w:sz w:val="20"/>
          <w:rtl/>
        </w:rPr>
        <w:t>التعريفات</w:t>
      </w:r>
      <w:r w:rsidRPr="00E317CE">
        <w:rPr>
          <w:rFonts w:ascii="Simplified Arabic" w:hAnsi="Simplified Arabic"/>
          <w:color w:val="000000" w:themeColor="text1"/>
          <w:sz w:val="20"/>
          <w:rtl/>
        </w:rPr>
        <w:t xml:space="preserve"> بشكل اساسي </w:t>
      </w:r>
      <w:r w:rsidR="004A40B9" w:rsidRPr="00E317CE">
        <w:rPr>
          <w:rFonts w:ascii="Simplified Arabic" w:hAnsi="Simplified Arabic"/>
          <w:color w:val="000000" w:themeColor="text1"/>
          <w:sz w:val="20"/>
          <w:rtl/>
        </w:rPr>
        <w:t>على</w:t>
      </w:r>
      <w:r w:rsidRPr="00E317CE">
        <w:rPr>
          <w:rFonts w:ascii="Simplified Arabic" w:hAnsi="Simplified Arabic"/>
          <w:color w:val="000000" w:themeColor="text1"/>
          <w:sz w:val="20"/>
          <w:rtl/>
        </w:rPr>
        <w:t xml:space="preserve"> التوصيات الصادرة عن الامم المتحدة في المجالات المختلفة.</w:t>
      </w:r>
    </w:p>
    <w:p w:rsidR="00B7191C" w:rsidRPr="00E317CE" w:rsidRDefault="00B7191C" w:rsidP="00B7191C">
      <w:pPr>
        <w:jc w:val="lowKashida"/>
        <w:rPr>
          <w:rFonts w:ascii="Simplified Arabic" w:hAnsi="Simplified Arabic"/>
          <w:color w:val="000000" w:themeColor="text1"/>
          <w:sz w:val="20"/>
          <w:rtl/>
        </w:rPr>
      </w:pPr>
    </w:p>
    <w:p w:rsidR="00154821" w:rsidRPr="00E317CE" w:rsidRDefault="00154821"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w:t>
      </w:r>
    </w:p>
    <w:p w:rsidR="0032287B" w:rsidRPr="00E317CE" w:rsidRDefault="003228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الأجر النقدي:</w:t>
      </w:r>
    </w:p>
    <w:p w:rsidR="00DE06DE" w:rsidRPr="00E317CE" w:rsidRDefault="00DE06DE"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الأجر النقدي الصافي المدفوع للمستخدمين بأجر على العمل المنجز.</w:t>
      </w:r>
    </w:p>
    <w:p w:rsidR="00CC4ACB" w:rsidRPr="00E317CE" w:rsidRDefault="00CC4ACB" w:rsidP="00B7191C">
      <w:pPr>
        <w:jc w:val="both"/>
        <w:rPr>
          <w:rFonts w:ascii="Simplified Arabic" w:hAnsi="Simplified Arabic"/>
          <w:noProof w:val="0"/>
          <w:color w:val="000000" w:themeColor="text1"/>
          <w:sz w:val="20"/>
          <w:rtl/>
        </w:rPr>
      </w:pPr>
    </w:p>
    <w:p w:rsidR="0032287B" w:rsidRPr="00E317CE" w:rsidRDefault="003228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أيام العمل الشهرية:</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2287B" w:rsidRPr="00E317CE" w:rsidRDefault="0032287B" w:rsidP="00B7191C">
      <w:pPr>
        <w:jc w:val="lowKashida"/>
        <w:rPr>
          <w:rFonts w:ascii="Simplified Arabic" w:hAnsi="Simplified Arabic"/>
          <w:b/>
          <w:bCs/>
          <w:noProof w:val="0"/>
          <w:color w:val="000000" w:themeColor="text1"/>
          <w:sz w:val="20"/>
          <w:rtl/>
        </w:rPr>
      </w:pPr>
    </w:p>
    <w:p w:rsidR="0032287B" w:rsidRPr="00E317CE" w:rsidRDefault="0032287B" w:rsidP="00B7191C">
      <w:pPr>
        <w:jc w:val="lowKashida"/>
        <w:rPr>
          <w:rFonts w:ascii="Simplified Arabic" w:hAnsi="Simplified Arabic"/>
          <w:b/>
          <w:bCs/>
          <w:noProof w:val="0"/>
          <w:color w:val="000000" w:themeColor="text1"/>
          <w:sz w:val="20"/>
        </w:rPr>
      </w:pPr>
      <w:proofErr w:type="spellStart"/>
      <w:r w:rsidRPr="00E317CE">
        <w:rPr>
          <w:rFonts w:ascii="Simplified Arabic" w:hAnsi="Simplified Arabic"/>
          <w:b/>
          <w:bCs/>
          <w:noProof w:val="0"/>
          <w:color w:val="000000" w:themeColor="text1"/>
          <w:sz w:val="20"/>
          <w:rtl/>
        </w:rPr>
        <w:t>اخراجات</w:t>
      </w:r>
      <w:proofErr w:type="spellEnd"/>
      <w:r w:rsidRPr="00E317CE">
        <w:rPr>
          <w:rFonts w:ascii="Simplified Arabic" w:hAnsi="Simplified Arabic"/>
          <w:b/>
          <w:bCs/>
          <w:noProof w:val="0"/>
          <w:color w:val="000000" w:themeColor="text1"/>
          <w:sz w:val="20"/>
          <w:rtl/>
        </w:rPr>
        <w:t xml:space="preserve"> المرضى:</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2287B" w:rsidRPr="00E317CE" w:rsidRDefault="0032287B" w:rsidP="00B7191C">
      <w:pPr>
        <w:jc w:val="lowKashida"/>
        <w:rPr>
          <w:rFonts w:ascii="Simplified Arabic" w:hAnsi="Simplified Arabic"/>
          <w:noProof w:val="0"/>
          <w:color w:val="000000" w:themeColor="text1"/>
          <w:sz w:val="20"/>
        </w:rPr>
      </w:pPr>
    </w:p>
    <w:p w:rsidR="0032287B" w:rsidRPr="00E317CE" w:rsidRDefault="0032287B"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ادخالات المرضى:</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دخول شخص إلى مستشفى أو مؤسسة طبية للفحص أو العلاج شريطة أن يمكث ليلة أو يوما واحدا على الأقل.</w:t>
      </w:r>
    </w:p>
    <w:p w:rsidR="003F2560" w:rsidRPr="00E317CE" w:rsidRDefault="003F2560"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استخدام الإنترنت</w:t>
      </w:r>
      <w:r w:rsidR="003F2560" w:rsidRPr="00E317CE">
        <w:rPr>
          <w:rFonts w:ascii="Simplified Arabic" w:hAnsi="Simplified Arabic"/>
          <w:b/>
          <w:bCs/>
          <w:noProof w:val="0"/>
          <w:color w:val="000000" w:themeColor="text1"/>
          <w:sz w:val="20"/>
          <w:rtl/>
        </w:rPr>
        <w:t>:</w:t>
      </w:r>
    </w:p>
    <w:p w:rsidR="00D17BA3" w:rsidRPr="00E317CE" w:rsidRDefault="00600E6C" w:rsidP="00B7191C">
      <w:pPr>
        <w:jc w:val="both"/>
        <w:rPr>
          <w:rFonts w:ascii="Simplified Arabic" w:hAnsi="Simplified Arabic"/>
          <w:noProof w:val="0"/>
          <w:color w:val="000000" w:themeColor="text1"/>
          <w:sz w:val="20"/>
          <w:rtl/>
        </w:rPr>
      </w:pPr>
      <w:r w:rsidRPr="00E317CE">
        <w:rPr>
          <w:rFonts w:ascii="Simplified Arabic" w:hAnsi="Simplified Arabic"/>
          <w:color w:val="000000" w:themeColor="text1"/>
          <w:sz w:val="20"/>
          <w:rtl/>
        </w:rPr>
        <w:t>عرف استخدام الإنترنت لأغراض هذا المسح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437849" w:rsidRPr="00E317CE" w:rsidRDefault="00437849"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استخدام الحاسوب</w:t>
      </w:r>
      <w:r w:rsidR="003F2560" w:rsidRPr="00E317CE">
        <w:rPr>
          <w:rFonts w:ascii="Simplified Arabic" w:hAnsi="Simplified Arabic"/>
          <w:b/>
          <w:bCs/>
          <w:noProof w:val="0"/>
          <w:color w:val="000000" w:themeColor="text1"/>
          <w:sz w:val="20"/>
          <w:rtl/>
        </w:rPr>
        <w:t>:</w:t>
      </w:r>
    </w:p>
    <w:p w:rsidR="003F2560" w:rsidRPr="00E317CE" w:rsidRDefault="00800665" w:rsidP="00B7191C">
      <w:pPr>
        <w:jc w:val="both"/>
        <w:rPr>
          <w:rFonts w:ascii="Simplified Arabic" w:hAnsi="Simplified Arabic"/>
          <w:noProof w:val="0"/>
          <w:color w:val="000000" w:themeColor="text1"/>
          <w:sz w:val="20"/>
          <w:rtl/>
        </w:rPr>
      </w:pPr>
      <w:r w:rsidRPr="00E317CE">
        <w:rPr>
          <w:rFonts w:ascii="Simplified Arabic" w:hAnsi="Simplified Arabic"/>
          <w:color w:val="000000" w:themeColor="text1"/>
          <w:sz w:val="20"/>
          <w:rtl/>
        </w:rPr>
        <w:t>عرف استخدام الحاسوب لأغراض هذا المسح بأنه القيام بالاستخدامات الأساسية مثل: تشغيل الجهاز والدخول إلى ملفات معينة، ونقل وحفظ الملفات وإنشائها، وقد حددت فترة الاستخدام (خلال 12 شهر الماضية من تاريخ الإسناد في المسح).</w:t>
      </w:r>
    </w:p>
    <w:p w:rsidR="003F2560" w:rsidRDefault="003F2560" w:rsidP="00B7191C">
      <w:pPr>
        <w:jc w:val="lowKashida"/>
        <w:rPr>
          <w:rFonts w:ascii="Simplified Arabic" w:hAnsi="Simplified Arabic"/>
          <w:noProof w:val="0"/>
          <w:color w:val="000000" w:themeColor="text1"/>
          <w:sz w:val="20"/>
          <w:rtl/>
        </w:rPr>
      </w:pPr>
    </w:p>
    <w:p w:rsidR="00E317CE" w:rsidRDefault="00E317CE" w:rsidP="00B7191C">
      <w:pPr>
        <w:jc w:val="lowKashida"/>
        <w:rPr>
          <w:rFonts w:ascii="Simplified Arabic" w:hAnsi="Simplified Arabic"/>
          <w:noProof w:val="0"/>
          <w:color w:val="000000" w:themeColor="text1"/>
          <w:sz w:val="20"/>
          <w:rtl/>
        </w:rPr>
      </w:pPr>
    </w:p>
    <w:p w:rsidR="00E317CE" w:rsidRDefault="00E317CE" w:rsidP="00B7191C">
      <w:pPr>
        <w:jc w:val="lowKashida"/>
        <w:rPr>
          <w:rFonts w:ascii="Simplified Arabic" w:hAnsi="Simplified Arabic"/>
          <w:noProof w:val="0"/>
          <w:color w:val="000000" w:themeColor="text1"/>
          <w:sz w:val="20"/>
          <w:rtl/>
        </w:rPr>
      </w:pPr>
    </w:p>
    <w:p w:rsidR="00E317CE" w:rsidRPr="00E317CE" w:rsidRDefault="00E317CE"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استهلاك الأسرة</w:t>
      </w:r>
      <w:r w:rsidR="003F2560" w:rsidRPr="00E317CE">
        <w:rPr>
          <w:rFonts w:ascii="Simplified Arabic" w:hAnsi="Simplified Arabic"/>
          <w:b/>
          <w:bCs/>
          <w:noProof w:val="0"/>
          <w:color w:val="000000" w:themeColor="text1"/>
          <w:sz w:val="20"/>
          <w:rtl/>
        </w:rPr>
        <w:t>:</w:t>
      </w:r>
    </w:p>
    <w:p w:rsidR="006E7CBF" w:rsidRDefault="006E7CBF" w:rsidP="003175F6">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النقد الذي يصرف على شراء السلع والخ</w:t>
      </w:r>
      <w:r w:rsidR="003175F6" w:rsidRPr="00E317CE">
        <w:rPr>
          <w:rFonts w:ascii="Simplified Arabic" w:hAnsi="Simplified Arabic"/>
          <w:noProof w:val="0"/>
          <w:color w:val="000000" w:themeColor="text1"/>
          <w:sz w:val="20"/>
          <w:rtl/>
        </w:rPr>
        <w:t>دمات المستخدمة لأغراض معيشية، و</w:t>
      </w:r>
      <w:r w:rsidRPr="00E317CE">
        <w:rPr>
          <w:rFonts w:ascii="Simplified Arabic" w:hAnsi="Simplified Arabic"/>
          <w:noProof w:val="0"/>
          <w:color w:val="000000" w:themeColor="text1"/>
          <w:sz w:val="20"/>
          <w:rtl/>
        </w:rPr>
        <w:t>قيمة السلع والخدمات التي يتلقاها أفراد الأسرة العاملين من رب</w:t>
      </w:r>
      <w:r w:rsidR="003175F6" w:rsidRPr="00E317CE">
        <w:rPr>
          <w:rFonts w:ascii="Simplified Arabic" w:hAnsi="Simplified Arabic"/>
          <w:noProof w:val="0"/>
          <w:color w:val="000000" w:themeColor="text1"/>
          <w:sz w:val="20"/>
          <w:rtl/>
        </w:rPr>
        <w:t xml:space="preserve"> العمل وتخصص لاستهلاك الأسرة، و</w:t>
      </w:r>
      <w:r w:rsidRPr="00E317CE">
        <w:rPr>
          <w:rFonts w:ascii="Simplified Arabic" w:hAnsi="Simplified Arabic"/>
          <w:noProof w:val="0"/>
          <w:color w:val="000000" w:themeColor="text1"/>
          <w:sz w:val="20"/>
          <w:rtl/>
        </w:rPr>
        <w:t>السلع التي يتم استهلاكها أثناء فترة ال</w:t>
      </w:r>
      <w:r w:rsidR="003175F6" w:rsidRPr="00E317CE">
        <w:rPr>
          <w:rFonts w:ascii="Simplified Arabic" w:hAnsi="Simplified Arabic"/>
          <w:noProof w:val="0"/>
          <w:color w:val="000000" w:themeColor="text1"/>
          <w:sz w:val="20"/>
          <w:rtl/>
        </w:rPr>
        <w:t>تسجيل من إنتاج الأسرة الذاتي، و</w:t>
      </w:r>
      <w:r w:rsidRPr="00E317CE">
        <w:rPr>
          <w:rFonts w:ascii="Simplified Arabic" w:hAnsi="Simplified Arabic"/>
          <w:noProof w:val="0"/>
          <w:color w:val="000000" w:themeColor="text1"/>
          <w:sz w:val="20"/>
          <w:rtl/>
        </w:rPr>
        <w:t xml:space="preserve">القيمة التقديرية لأجرة </w:t>
      </w:r>
      <w:r w:rsidR="003175F6" w:rsidRPr="00E317CE">
        <w:rPr>
          <w:rFonts w:ascii="Simplified Arabic" w:hAnsi="Simplified Arabic"/>
          <w:noProof w:val="0"/>
          <w:color w:val="000000" w:themeColor="text1"/>
          <w:sz w:val="20"/>
          <w:rtl/>
        </w:rPr>
        <w:t>المسكن</w:t>
      </w:r>
      <w:r w:rsidRPr="00E317CE">
        <w:rPr>
          <w:rFonts w:ascii="Simplified Arabic" w:hAnsi="Simplified Arabic"/>
          <w:noProof w:val="0"/>
          <w:color w:val="000000" w:themeColor="text1"/>
          <w:sz w:val="20"/>
          <w:rtl/>
        </w:rPr>
        <w:t xml:space="preserve"> الملك.</w:t>
      </w:r>
    </w:p>
    <w:p w:rsidR="004E5182" w:rsidRPr="00E317CE" w:rsidRDefault="004E5182" w:rsidP="003175F6">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الاستهلاك الوسيط</w:t>
      </w:r>
      <w:r w:rsidR="003F2560" w:rsidRPr="00E317CE">
        <w:rPr>
          <w:rFonts w:ascii="Simplified Arabic" w:hAnsi="Simplified Arabic"/>
          <w:b/>
          <w:bCs/>
          <w:noProof w:val="0"/>
          <w:color w:val="000000" w:themeColor="text1"/>
          <w:sz w:val="20"/>
          <w:rtl/>
        </w:rPr>
        <w:t>:</w:t>
      </w:r>
    </w:p>
    <w:p w:rsidR="00FB3889" w:rsidRPr="00E317CE" w:rsidRDefault="00FB3889"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E317CE">
        <w:rPr>
          <w:rFonts w:ascii="Simplified Arabic" w:hAnsi="Simplified Arabic"/>
          <w:b/>
          <w:bCs/>
          <w:noProof w:val="0"/>
          <w:color w:val="000000" w:themeColor="text1"/>
          <w:sz w:val="20"/>
          <w:rtl/>
        </w:rPr>
        <w:t xml:space="preserve"> </w:t>
      </w:r>
    </w:p>
    <w:p w:rsidR="003F2560" w:rsidRPr="00E317CE" w:rsidRDefault="003F2560" w:rsidP="00B7191C">
      <w:pPr>
        <w:jc w:val="lowKashida"/>
        <w:rPr>
          <w:rFonts w:ascii="Simplified Arabic" w:hAnsi="Simplified Arabic"/>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الأسرة:</w:t>
      </w:r>
    </w:p>
    <w:p w:rsidR="00B20DF0"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فرد أو مجموعة أفراد تربطهم أو لا تربطهم صلة قرابة،  ويقيمون عادة في مسكن واحد،  ويشتركون في المأكل أو في أي وجه من ترتيبات المعيشة الأخرى.</w:t>
      </w:r>
    </w:p>
    <w:p w:rsidR="00730426" w:rsidRPr="00E317CE" w:rsidRDefault="00730426" w:rsidP="00B7191C">
      <w:pPr>
        <w:jc w:val="lowKashida"/>
        <w:rPr>
          <w:rFonts w:ascii="Simplified Arabic" w:hAnsi="Simplified Arabic"/>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الأسرة المركبة:</w:t>
      </w:r>
    </w:p>
    <w:p w:rsidR="00B20DF0" w:rsidRPr="00E317CE" w:rsidRDefault="00B20DF0" w:rsidP="00B7191C">
      <w:pPr>
        <w:jc w:val="both"/>
        <w:rPr>
          <w:rFonts w:ascii="Simplified Arabic" w:hAnsi="Simplified Arabic"/>
          <w:noProof w:val="0"/>
          <w:color w:val="000000" w:themeColor="text1"/>
          <w:sz w:val="20"/>
        </w:rPr>
      </w:pPr>
      <w:r w:rsidRPr="00E317CE">
        <w:rPr>
          <w:rFonts w:ascii="Simplified Arabic" w:hAnsi="Simplified Arabic"/>
          <w:noProof w:val="0"/>
          <w:color w:val="000000" w:themeColor="text1"/>
          <w:sz w:val="20"/>
          <w:rtl/>
        </w:rPr>
        <w:t>هي الأسرة المكونة من أسرة نووية أو أكثر مع وجود فرد أو أفراد يعيشون معها ولا تربطهم علاقة قرابة بهذه الأسرة.</w:t>
      </w:r>
    </w:p>
    <w:p w:rsidR="00730426" w:rsidRPr="00E317CE" w:rsidRDefault="00730426" w:rsidP="00B7191C">
      <w:pPr>
        <w:jc w:val="lowKashida"/>
        <w:rPr>
          <w:rFonts w:ascii="Simplified Arabic" w:hAnsi="Simplified Arabic"/>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الأسرة الممتدة:</w:t>
      </w:r>
    </w:p>
    <w:p w:rsidR="0013411E"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الأسرة المكونة من أسرة نووية أو أكثر مع وجود أفراد آخرين يعيشون معهم وتربطهم علاقة قرابة بتلك الأسرة.</w:t>
      </w:r>
    </w:p>
    <w:p w:rsidR="00B20DF0" w:rsidRPr="00E317CE" w:rsidRDefault="00B20DF0" w:rsidP="00B7191C">
      <w:pPr>
        <w:jc w:val="both"/>
        <w:rPr>
          <w:rFonts w:ascii="Simplified Arabic" w:hAnsi="Simplified Arabic"/>
          <w:noProof w:val="0"/>
          <w:color w:val="000000" w:themeColor="text1"/>
          <w:sz w:val="20"/>
          <w:rtl/>
        </w:rPr>
      </w:pPr>
    </w:p>
    <w:p w:rsidR="0013411E" w:rsidRPr="00E317CE" w:rsidRDefault="0013411E" w:rsidP="00B7191C">
      <w:pPr>
        <w:jc w:val="lowKashida"/>
        <w:rPr>
          <w:rFonts w:ascii="Simplified Arabic" w:hAnsi="Simplified Arabic"/>
          <w:noProof w:val="0"/>
          <w:color w:val="000000" w:themeColor="text1"/>
          <w:sz w:val="20"/>
          <w:rtl/>
        </w:rPr>
      </w:pPr>
      <w:r w:rsidRPr="00E317CE">
        <w:rPr>
          <w:rFonts w:ascii="Simplified Arabic" w:hAnsi="Simplified Arabic"/>
          <w:b/>
          <w:bCs/>
          <w:noProof w:val="0"/>
          <w:color w:val="000000" w:themeColor="text1"/>
          <w:sz w:val="20"/>
          <w:rtl/>
        </w:rPr>
        <w:t>الأسرّة الفندقية:</w:t>
      </w:r>
    </w:p>
    <w:p w:rsidR="0013411E" w:rsidRPr="00E317CE" w:rsidRDefault="0013411E"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C77507" w:rsidRPr="00E317CE">
        <w:rPr>
          <w:rFonts w:ascii="Simplified Arabic" w:hAnsi="Simplified Arabic"/>
          <w:noProof w:val="0"/>
          <w:color w:val="000000" w:themeColor="text1"/>
          <w:sz w:val="20"/>
          <w:rtl/>
        </w:rPr>
        <w:t>هي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D17BA3" w:rsidRPr="00E317CE" w:rsidRDefault="00D17BA3" w:rsidP="00B7191C">
      <w:pPr>
        <w:jc w:val="lowKashida"/>
        <w:rPr>
          <w:rFonts w:ascii="Simplified Arabic" w:hAnsi="Simplified Arabic"/>
          <w:b/>
          <w:bCs/>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أسرة من فرد واحد:</w:t>
      </w:r>
    </w:p>
    <w:p w:rsidR="00B20DF0"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الأسرة التي تتكون من شخص واحد فقط.</w:t>
      </w:r>
    </w:p>
    <w:p w:rsidR="000D461C" w:rsidRPr="00E317CE" w:rsidRDefault="000D461C" w:rsidP="00B7191C">
      <w:pPr>
        <w:jc w:val="lowKashida"/>
        <w:rPr>
          <w:rFonts w:ascii="Simplified Arabic" w:hAnsi="Simplified Arabic"/>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أسرة نووية:</w:t>
      </w:r>
    </w:p>
    <w:p w:rsidR="00B20DF0"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الأسر المعيشية التي تتكون كلية من  نواة أسرية واحدة، وتتشكل من أسرة مؤلفة من زوجين فقط أو من زوجين مع ابن أو ابنة</w:t>
      </w:r>
      <w:r w:rsidR="00A927B3"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(بالدم فقط وليس بالتبني) أو أكثر أو أب</w:t>
      </w:r>
      <w:r w:rsidR="00A927B3"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(رب الأسرة</w:t>
      </w:r>
      <w:proofErr w:type="spellStart"/>
      <w:r w:rsidRPr="00E317CE">
        <w:rPr>
          <w:rFonts w:ascii="Simplified Arabic" w:hAnsi="Simplified Arabic"/>
          <w:noProof w:val="0"/>
          <w:color w:val="000000" w:themeColor="text1"/>
          <w:sz w:val="20"/>
          <w:rtl/>
        </w:rPr>
        <w:t>)</w:t>
      </w:r>
      <w:proofErr w:type="spellEnd"/>
      <w:r w:rsidRPr="00E317CE">
        <w:rPr>
          <w:rFonts w:ascii="Simplified Arabic" w:hAnsi="Simplified Arabic"/>
          <w:noProof w:val="0"/>
          <w:color w:val="000000" w:themeColor="text1"/>
          <w:sz w:val="20"/>
          <w:rtl/>
        </w:rPr>
        <w:t xml:space="preserve"> لديه ابن أو ابنة أو أكثر أو أم</w:t>
      </w:r>
      <w:r w:rsidR="00A927B3"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(رب الأسرة</w:t>
      </w:r>
      <w:proofErr w:type="spellStart"/>
      <w:r w:rsidRPr="00E317CE">
        <w:rPr>
          <w:rFonts w:ascii="Simplified Arabic" w:hAnsi="Simplified Arabic"/>
          <w:noProof w:val="0"/>
          <w:color w:val="000000" w:themeColor="text1"/>
          <w:sz w:val="20"/>
          <w:rtl/>
        </w:rPr>
        <w:t>)</w:t>
      </w:r>
      <w:proofErr w:type="spellEnd"/>
      <w:r w:rsidRPr="00E317CE">
        <w:rPr>
          <w:rFonts w:ascii="Simplified Arabic" w:hAnsi="Simplified Arabic"/>
          <w:noProof w:val="0"/>
          <w:color w:val="000000" w:themeColor="text1"/>
          <w:sz w:val="20"/>
          <w:rtl/>
        </w:rPr>
        <w:t xml:space="preserve"> لديها ابن أو ابنة أو أكثر، مع عدم وجود أي شخص من الأقرباء الآخرين أو من غير الأقارب.</w:t>
      </w:r>
    </w:p>
    <w:p w:rsidR="00954D9B" w:rsidRDefault="00954D9B" w:rsidP="00B7191C">
      <w:pPr>
        <w:jc w:val="both"/>
        <w:rPr>
          <w:rFonts w:ascii="Simplified Arabic" w:hAnsi="Simplified Arabic"/>
          <w:noProof w:val="0"/>
          <w:color w:val="000000" w:themeColor="text1"/>
          <w:sz w:val="20"/>
          <w:rtl/>
        </w:rPr>
      </w:pPr>
    </w:p>
    <w:p w:rsidR="00CB7A52" w:rsidRDefault="00CB7A52" w:rsidP="00B7191C">
      <w:pPr>
        <w:jc w:val="both"/>
        <w:rPr>
          <w:rFonts w:ascii="Simplified Arabic" w:hAnsi="Simplified Arabic"/>
          <w:noProof w:val="0"/>
          <w:color w:val="000000" w:themeColor="text1"/>
          <w:sz w:val="20"/>
          <w:rtl/>
        </w:rPr>
      </w:pPr>
    </w:p>
    <w:p w:rsidR="00CB7A52" w:rsidRDefault="00CB7A52" w:rsidP="00B7191C">
      <w:pPr>
        <w:jc w:val="both"/>
        <w:rPr>
          <w:rFonts w:ascii="Simplified Arabic" w:hAnsi="Simplified Arabic"/>
          <w:noProof w:val="0"/>
          <w:color w:val="000000" w:themeColor="text1"/>
          <w:sz w:val="20"/>
          <w:rtl/>
        </w:rPr>
      </w:pPr>
    </w:p>
    <w:p w:rsidR="00CB7A52" w:rsidRPr="00E317CE" w:rsidRDefault="00CB7A52" w:rsidP="00B7191C">
      <w:pPr>
        <w:jc w:val="both"/>
        <w:rPr>
          <w:rFonts w:ascii="Simplified Arabic" w:hAnsi="Simplified Arabic"/>
          <w:noProof w:val="0"/>
          <w:color w:val="000000" w:themeColor="text1"/>
          <w:sz w:val="20"/>
          <w:rtl/>
        </w:rPr>
      </w:pPr>
    </w:p>
    <w:p w:rsidR="00EB6B93" w:rsidRPr="00E317CE" w:rsidRDefault="00EB6B93"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 xml:space="preserve">القدس، </w:t>
      </w:r>
      <w:r w:rsidR="00220376" w:rsidRPr="00E317CE">
        <w:rPr>
          <w:rFonts w:ascii="Simplified Arabic" w:hAnsi="Simplified Arabic"/>
          <w:b/>
          <w:bCs/>
          <w:noProof w:val="0"/>
          <w:color w:val="000000" w:themeColor="text1"/>
          <w:sz w:val="20"/>
          <w:rtl/>
        </w:rPr>
        <w:t xml:space="preserve">(منطقة </w:t>
      </w:r>
      <w:r w:rsidRPr="004E5182">
        <w:rPr>
          <w:rFonts w:asciiTheme="majorBidi" w:hAnsiTheme="majorBidi" w:cstheme="majorBidi"/>
          <w:b/>
          <w:bCs/>
          <w:noProof w:val="0"/>
          <w:color w:val="000000" w:themeColor="text1"/>
          <w:sz w:val="20"/>
        </w:rPr>
        <w:t>J1</w:t>
      </w:r>
      <w:r w:rsidR="00220376" w:rsidRPr="00E317CE">
        <w:rPr>
          <w:rFonts w:ascii="Simplified Arabic" w:hAnsi="Simplified Arabic"/>
          <w:b/>
          <w:bCs/>
          <w:noProof w:val="0"/>
          <w:color w:val="000000" w:themeColor="text1"/>
          <w:sz w:val="20"/>
          <w:rtl/>
        </w:rPr>
        <w:t xml:space="preserve">، منطقة </w:t>
      </w:r>
      <w:r w:rsidRPr="004E5182">
        <w:rPr>
          <w:rFonts w:asciiTheme="majorBidi" w:hAnsiTheme="majorBidi" w:cstheme="majorBidi"/>
          <w:b/>
          <w:bCs/>
          <w:noProof w:val="0"/>
          <w:color w:val="000000" w:themeColor="text1"/>
          <w:sz w:val="20"/>
        </w:rPr>
        <w:t>J2</w:t>
      </w:r>
      <w:r w:rsidR="00220376" w:rsidRPr="00E317CE">
        <w:rPr>
          <w:rFonts w:ascii="Simplified Arabic" w:hAnsi="Simplified Arabic"/>
          <w:b/>
          <w:bCs/>
          <w:noProof w:val="0"/>
          <w:color w:val="000000" w:themeColor="text1"/>
          <w:sz w:val="20"/>
          <w:rtl/>
        </w:rPr>
        <w:t>)</w:t>
      </w:r>
    </w:p>
    <w:p w:rsidR="00EB6B93" w:rsidRPr="00E317CE" w:rsidRDefault="00EB6B93"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نظرا للواقع الجغرافي والسياسي في محافظة القدس ولأغراض إحصائية بحتة، تم تقسيم محافظة القدس إلى </w:t>
      </w:r>
      <w:proofErr w:type="spellStart"/>
      <w:r w:rsidRPr="00E317CE">
        <w:rPr>
          <w:rFonts w:ascii="Simplified Arabic" w:hAnsi="Simplified Arabic"/>
          <w:noProof w:val="0"/>
          <w:color w:val="000000" w:themeColor="text1"/>
          <w:sz w:val="20"/>
          <w:rtl/>
        </w:rPr>
        <w:t>جزئين</w:t>
      </w:r>
      <w:proofErr w:type="spellEnd"/>
      <w:r w:rsidRPr="00E317CE">
        <w:rPr>
          <w:rFonts w:ascii="Simplified Arabic" w:hAnsi="Simplified Arabic"/>
          <w:noProof w:val="0"/>
          <w:color w:val="000000" w:themeColor="text1"/>
          <w:sz w:val="20"/>
          <w:rtl/>
        </w:rPr>
        <w:t>:</w:t>
      </w:r>
    </w:p>
    <w:p w:rsidR="00EB6B93" w:rsidRPr="00E317CE" w:rsidRDefault="00EB6B93" w:rsidP="00B7191C">
      <w:pPr>
        <w:jc w:val="both"/>
        <w:rPr>
          <w:rFonts w:ascii="Simplified Arabic" w:hAnsi="Simplified Arabic"/>
          <w:noProof w:val="0"/>
          <w:color w:val="000000" w:themeColor="text1"/>
          <w:sz w:val="20"/>
          <w:rtl/>
        </w:rPr>
      </w:pPr>
      <w:r w:rsidRPr="00E317CE">
        <w:rPr>
          <w:rFonts w:ascii="Simplified Arabic" w:hAnsi="Simplified Arabic"/>
          <w:b/>
          <w:bCs/>
          <w:noProof w:val="0"/>
          <w:color w:val="000000" w:themeColor="text1"/>
          <w:sz w:val="20"/>
          <w:rtl/>
        </w:rPr>
        <w:t xml:space="preserve">القدس (منطقة </w:t>
      </w:r>
      <w:r w:rsidRPr="00C40B5F">
        <w:rPr>
          <w:rFonts w:asciiTheme="majorBidi" w:hAnsiTheme="majorBidi" w:cstheme="majorBidi"/>
          <w:b/>
          <w:bCs/>
          <w:noProof w:val="0"/>
          <w:color w:val="000000" w:themeColor="text1"/>
          <w:sz w:val="20"/>
        </w:rPr>
        <w:t>J1</w:t>
      </w:r>
      <w:r w:rsidRPr="00E317CE">
        <w:rPr>
          <w:rFonts w:ascii="Simplified Arabic" w:hAnsi="Simplified Arabic"/>
          <w:b/>
          <w:bCs/>
          <w:noProof w:val="0"/>
          <w:color w:val="000000" w:themeColor="text1"/>
          <w:sz w:val="20"/>
          <w:rtl/>
        </w:rPr>
        <w:t>):</w:t>
      </w:r>
      <w:r w:rsidRPr="00E317CE">
        <w:rPr>
          <w:rFonts w:ascii="Simplified Arabic" w:hAnsi="Simplified Arabic"/>
          <w:noProof w:val="0"/>
          <w:color w:val="000000" w:themeColor="text1"/>
          <w:sz w:val="20"/>
          <w:rtl/>
        </w:rPr>
        <w:t xml:space="preserve"> </w:t>
      </w:r>
      <w:r w:rsidR="00441045" w:rsidRPr="00E317CE">
        <w:rPr>
          <w:rFonts w:ascii="Simplified Arabic" w:hAnsi="Simplified Arabic"/>
          <w:noProof w:val="0"/>
          <w:color w:val="000000" w:themeColor="text1"/>
          <w:sz w:val="20"/>
          <w:rtl/>
        </w:rPr>
        <w:t>تشمل ذلك الجزء من محافظة القدس الذي ضمته إسرائيل عنوة بعيد احتلالها للضفة الغربية في عام 1967. وتضم منطقة</w:t>
      </w:r>
      <w:r w:rsidR="00441045" w:rsidRPr="00E317CE">
        <w:rPr>
          <w:rFonts w:ascii="Simplified Arabic" w:hAnsi="Simplified Arabic"/>
          <w:noProof w:val="0"/>
          <w:color w:val="000000" w:themeColor="text1"/>
          <w:sz w:val="20"/>
        </w:rPr>
        <w:t xml:space="preserve">J1 </w:t>
      </w:r>
      <w:r w:rsidR="00441045" w:rsidRPr="00E317CE">
        <w:rPr>
          <w:rFonts w:ascii="Simplified Arabic" w:hAnsi="Simplified Arabic"/>
          <w:noProof w:val="0"/>
          <w:color w:val="000000" w:themeColor="text1"/>
          <w:sz w:val="20"/>
          <w:rtl/>
        </w:rPr>
        <w:t xml:space="preserve"> تجمعات (بيت </w:t>
      </w:r>
      <w:proofErr w:type="spellStart"/>
      <w:r w:rsidR="00441045" w:rsidRPr="00E317CE">
        <w:rPr>
          <w:rFonts w:ascii="Simplified Arabic" w:hAnsi="Simplified Arabic"/>
          <w:noProof w:val="0"/>
          <w:color w:val="000000" w:themeColor="text1"/>
          <w:sz w:val="20"/>
          <w:rtl/>
        </w:rPr>
        <w:t>حنينا،</w:t>
      </w:r>
      <w:proofErr w:type="spellEnd"/>
      <w:r w:rsidR="00441045" w:rsidRPr="00E317CE">
        <w:rPr>
          <w:rFonts w:ascii="Simplified Arabic" w:hAnsi="Simplified Arabic"/>
          <w:noProof w:val="0"/>
          <w:color w:val="000000" w:themeColor="text1"/>
          <w:sz w:val="20"/>
          <w:rtl/>
        </w:rPr>
        <w:t xml:space="preserve"> مخيم </w:t>
      </w:r>
      <w:proofErr w:type="spellStart"/>
      <w:r w:rsidR="00441045" w:rsidRPr="00E317CE">
        <w:rPr>
          <w:rFonts w:ascii="Simplified Arabic" w:hAnsi="Simplified Arabic"/>
          <w:noProof w:val="0"/>
          <w:color w:val="000000" w:themeColor="text1"/>
          <w:sz w:val="20"/>
          <w:rtl/>
        </w:rPr>
        <w:t>شعفاط،</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شعفاط،</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العيسوية،</w:t>
      </w:r>
      <w:proofErr w:type="spellEnd"/>
      <w:r w:rsidR="00441045" w:rsidRPr="00E317CE">
        <w:rPr>
          <w:rFonts w:ascii="Simplified Arabic" w:hAnsi="Simplified Arabic"/>
          <w:noProof w:val="0"/>
          <w:color w:val="000000" w:themeColor="text1"/>
          <w:sz w:val="20"/>
          <w:rtl/>
        </w:rPr>
        <w:t xml:space="preserve"> القدس "بيت </w:t>
      </w:r>
      <w:proofErr w:type="spellStart"/>
      <w:r w:rsidR="00441045" w:rsidRPr="00E317CE">
        <w:rPr>
          <w:rFonts w:ascii="Simplified Arabic" w:hAnsi="Simplified Arabic"/>
          <w:noProof w:val="0"/>
          <w:color w:val="000000" w:themeColor="text1"/>
          <w:sz w:val="20"/>
          <w:rtl/>
        </w:rPr>
        <w:t>المقدس"</w:t>
      </w:r>
      <w:proofErr w:type="spellEnd"/>
      <w:r w:rsidR="00441045" w:rsidRPr="00E317CE">
        <w:rPr>
          <w:rFonts w:ascii="Simplified Arabic" w:hAnsi="Simplified Arabic"/>
          <w:noProof w:val="0"/>
          <w:color w:val="000000" w:themeColor="text1"/>
          <w:sz w:val="20"/>
          <w:rtl/>
        </w:rPr>
        <w:t xml:space="preserve"> وتشمل (الشيخ </w:t>
      </w:r>
      <w:proofErr w:type="spellStart"/>
      <w:r w:rsidR="00441045" w:rsidRPr="00E317CE">
        <w:rPr>
          <w:rFonts w:ascii="Simplified Arabic" w:hAnsi="Simplified Arabic"/>
          <w:noProof w:val="0"/>
          <w:color w:val="000000" w:themeColor="text1"/>
          <w:sz w:val="20"/>
          <w:rtl/>
        </w:rPr>
        <w:t>جراح،</w:t>
      </w:r>
      <w:proofErr w:type="spellEnd"/>
      <w:r w:rsidR="00441045" w:rsidRPr="00E317CE">
        <w:rPr>
          <w:rFonts w:ascii="Simplified Arabic" w:hAnsi="Simplified Arabic"/>
          <w:noProof w:val="0"/>
          <w:color w:val="000000" w:themeColor="text1"/>
          <w:sz w:val="20"/>
          <w:rtl/>
        </w:rPr>
        <w:t xml:space="preserve"> وادي </w:t>
      </w:r>
      <w:proofErr w:type="spellStart"/>
      <w:r w:rsidR="00441045" w:rsidRPr="00E317CE">
        <w:rPr>
          <w:rFonts w:ascii="Simplified Arabic" w:hAnsi="Simplified Arabic"/>
          <w:noProof w:val="0"/>
          <w:color w:val="000000" w:themeColor="text1"/>
          <w:sz w:val="20"/>
          <w:rtl/>
        </w:rPr>
        <w:t>الجوز،</w:t>
      </w:r>
      <w:proofErr w:type="spellEnd"/>
      <w:r w:rsidR="00441045" w:rsidRPr="00E317CE">
        <w:rPr>
          <w:rFonts w:ascii="Simplified Arabic" w:hAnsi="Simplified Arabic"/>
          <w:noProof w:val="0"/>
          <w:color w:val="000000" w:themeColor="text1"/>
          <w:sz w:val="20"/>
          <w:rtl/>
        </w:rPr>
        <w:t xml:space="preserve"> باب </w:t>
      </w:r>
      <w:proofErr w:type="spellStart"/>
      <w:r w:rsidR="00441045" w:rsidRPr="00E317CE">
        <w:rPr>
          <w:rFonts w:ascii="Simplified Arabic" w:hAnsi="Simplified Arabic"/>
          <w:noProof w:val="0"/>
          <w:color w:val="000000" w:themeColor="text1"/>
          <w:sz w:val="20"/>
          <w:rtl/>
        </w:rPr>
        <w:t>الساهرة،</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الصوانة،</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الطور،</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الشياح،</w:t>
      </w:r>
      <w:proofErr w:type="spellEnd"/>
      <w:r w:rsidR="00441045" w:rsidRPr="00E317CE">
        <w:rPr>
          <w:rFonts w:ascii="Simplified Arabic" w:hAnsi="Simplified Arabic"/>
          <w:noProof w:val="0"/>
          <w:color w:val="000000" w:themeColor="text1"/>
          <w:sz w:val="20"/>
          <w:rtl/>
        </w:rPr>
        <w:t xml:space="preserve"> راس العامود</w:t>
      </w:r>
      <w:proofErr w:type="spellStart"/>
      <w:r w:rsidR="00441045" w:rsidRPr="00E317CE">
        <w:rPr>
          <w:rFonts w:ascii="Simplified Arabic" w:hAnsi="Simplified Arabic"/>
          <w:noProof w:val="0"/>
          <w:color w:val="000000" w:themeColor="text1"/>
          <w:sz w:val="20"/>
          <w:rtl/>
        </w:rPr>
        <w:t>)،</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سلوان،</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الثوري،</w:t>
      </w:r>
      <w:proofErr w:type="spellEnd"/>
      <w:r w:rsidR="00441045" w:rsidRPr="00E317CE">
        <w:rPr>
          <w:rFonts w:ascii="Simplified Arabic" w:hAnsi="Simplified Arabic"/>
          <w:noProof w:val="0"/>
          <w:color w:val="000000" w:themeColor="text1"/>
          <w:sz w:val="20"/>
          <w:rtl/>
        </w:rPr>
        <w:t xml:space="preserve"> جبل </w:t>
      </w:r>
      <w:proofErr w:type="spellStart"/>
      <w:r w:rsidR="00441045" w:rsidRPr="00E317CE">
        <w:rPr>
          <w:rFonts w:ascii="Simplified Arabic" w:hAnsi="Simplified Arabic"/>
          <w:noProof w:val="0"/>
          <w:color w:val="000000" w:themeColor="text1"/>
          <w:sz w:val="20"/>
          <w:rtl/>
        </w:rPr>
        <w:t>المكبر،</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السواحرة</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الغربية،</w:t>
      </w:r>
      <w:proofErr w:type="spellEnd"/>
      <w:r w:rsidR="00441045" w:rsidRPr="00E317CE">
        <w:rPr>
          <w:rFonts w:ascii="Simplified Arabic" w:hAnsi="Simplified Arabic"/>
          <w:noProof w:val="0"/>
          <w:color w:val="000000" w:themeColor="text1"/>
          <w:sz w:val="20"/>
          <w:rtl/>
        </w:rPr>
        <w:t xml:space="preserve"> بيت </w:t>
      </w:r>
      <w:proofErr w:type="spellStart"/>
      <w:r w:rsidR="00441045" w:rsidRPr="00E317CE">
        <w:rPr>
          <w:rFonts w:ascii="Simplified Arabic" w:hAnsi="Simplified Arabic"/>
          <w:noProof w:val="0"/>
          <w:color w:val="000000" w:themeColor="text1"/>
          <w:sz w:val="20"/>
          <w:rtl/>
        </w:rPr>
        <w:t>صفافا،</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شرفات،</w:t>
      </w:r>
      <w:proofErr w:type="spellEnd"/>
      <w:r w:rsidR="00441045" w:rsidRPr="00E317CE">
        <w:rPr>
          <w:rFonts w:ascii="Simplified Arabic" w:hAnsi="Simplified Arabic"/>
          <w:noProof w:val="0"/>
          <w:color w:val="000000" w:themeColor="text1"/>
          <w:sz w:val="20"/>
          <w:rtl/>
        </w:rPr>
        <w:t xml:space="preserve"> صور </w:t>
      </w:r>
      <w:proofErr w:type="spellStart"/>
      <w:r w:rsidR="00441045" w:rsidRPr="00E317CE">
        <w:rPr>
          <w:rFonts w:ascii="Simplified Arabic" w:hAnsi="Simplified Arabic"/>
          <w:noProof w:val="0"/>
          <w:color w:val="000000" w:themeColor="text1"/>
          <w:sz w:val="20"/>
          <w:rtl/>
        </w:rPr>
        <w:t>باهر،</w:t>
      </w:r>
      <w:proofErr w:type="spellEnd"/>
      <w:r w:rsidR="00441045" w:rsidRPr="00E317CE">
        <w:rPr>
          <w:rFonts w:ascii="Simplified Arabic" w:hAnsi="Simplified Arabic"/>
          <w:noProof w:val="0"/>
          <w:color w:val="000000" w:themeColor="text1"/>
          <w:sz w:val="20"/>
          <w:rtl/>
        </w:rPr>
        <w:t xml:space="preserve"> أم </w:t>
      </w:r>
      <w:proofErr w:type="spellStart"/>
      <w:r w:rsidR="00441045" w:rsidRPr="00E317CE">
        <w:rPr>
          <w:rFonts w:ascii="Simplified Arabic" w:hAnsi="Simplified Arabic"/>
          <w:noProof w:val="0"/>
          <w:color w:val="000000" w:themeColor="text1"/>
          <w:sz w:val="20"/>
          <w:rtl/>
        </w:rPr>
        <w:t>طوبا،</w:t>
      </w:r>
      <w:proofErr w:type="spellEnd"/>
      <w:r w:rsidR="00441045" w:rsidRPr="00E317CE">
        <w:rPr>
          <w:rFonts w:ascii="Simplified Arabic" w:hAnsi="Simplified Arabic"/>
          <w:noProof w:val="0"/>
          <w:color w:val="000000" w:themeColor="text1"/>
          <w:sz w:val="20"/>
          <w:rtl/>
        </w:rPr>
        <w:t xml:space="preserve"> كفر</w:t>
      </w:r>
      <w:r w:rsidR="00A927B3" w:rsidRPr="00E317CE">
        <w:rPr>
          <w:rFonts w:ascii="Simplified Arabic" w:hAnsi="Simplified Arabic"/>
          <w:noProof w:val="0"/>
          <w:color w:val="000000" w:themeColor="text1"/>
          <w:sz w:val="20"/>
          <w:rtl/>
        </w:rPr>
        <w:t xml:space="preserve"> </w:t>
      </w:r>
      <w:r w:rsidR="00441045" w:rsidRPr="00E317CE">
        <w:rPr>
          <w:rFonts w:ascii="Simplified Arabic" w:hAnsi="Simplified Arabic"/>
          <w:noProof w:val="0"/>
          <w:color w:val="000000" w:themeColor="text1"/>
          <w:sz w:val="20"/>
          <w:rtl/>
        </w:rPr>
        <w:t>عقب</w:t>
      </w:r>
      <w:proofErr w:type="spellStart"/>
      <w:r w:rsidR="00441045" w:rsidRPr="00E317CE">
        <w:rPr>
          <w:rFonts w:ascii="Simplified Arabic" w:hAnsi="Simplified Arabic"/>
          <w:noProof w:val="0"/>
          <w:color w:val="000000" w:themeColor="text1"/>
          <w:sz w:val="20"/>
          <w:rtl/>
        </w:rPr>
        <w:t>).</w:t>
      </w:r>
      <w:proofErr w:type="spellEnd"/>
    </w:p>
    <w:p w:rsidR="00EB6B93" w:rsidRPr="00E317CE" w:rsidRDefault="00EB6B93" w:rsidP="0010354D">
      <w:pPr>
        <w:jc w:val="both"/>
        <w:rPr>
          <w:rFonts w:ascii="Simplified Arabic" w:hAnsi="Simplified Arabic"/>
          <w:noProof w:val="0"/>
          <w:color w:val="000000" w:themeColor="text1"/>
          <w:sz w:val="20"/>
          <w:rtl/>
        </w:rPr>
      </w:pPr>
      <w:r w:rsidRPr="00E317CE">
        <w:rPr>
          <w:rFonts w:ascii="Simplified Arabic" w:hAnsi="Simplified Arabic"/>
          <w:b/>
          <w:bCs/>
          <w:noProof w:val="0"/>
          <w:color w:val="000000" w:themeColor="text1"/>
          <w:sz w:val="20"/>
          <w:rtl/>
        </w:rPr>
        <w:t xml:space="preserve">القدس (منطقة </w:t>
      </w:r>
      <w:r w:rsidRPr="00C40B5F">
        <w:rPr>
          <w:rFonts w:asciiTheme="majorBidi" w:hAnsiTheme="majorBidi" w:cstheme="majorBidi"/>
          <w:b/>
          <w:bCs/>
          <w:noProof w:val="0"/>
          <w:color w:val="000000" w:themeColor="text1"/>
          <w:sz w:val="20"/>
        </w:rPr>
        <w:t>J2</w:t>
      </w:r>
      <w:r w:rsidRPr="00E317CE">
        <w:rPr>
          <w:rFonts w:ascii="Simplified Arabic" w:hAnsi="Simplified Arabic"/>
          <w:b/>
          <w:bCs/>
          <w:noProof w:val="0"/>
          <w:color w:val="000000" w:themeColor="text1"/>
          <w:sz w:val="20"/>
          <w:rtl/>
        </w:rPr>
        <w:t>):</w:t>
      </w:r>
      <w:r w:rsidRPr="00E317CE">
        <w:rPr>
          <w:rFonts w:ascii="Simplified Arabic" w:hAnsi="Simplified Arabic"/>
          <w:noProof w:val="0"/>
          <w:color w:val="000000" w:themeColor="text1"/>
          <w:sz w:val="20"/>
          <w:rtl/>
        </w:rPr>
        <w:t xml:space="preserve"> </w:t>
      </w:r>
      <w:r w:rsidR="00441045" w:rsidRPr="00E317CE">
        <w:rPr>
          <w:rFonts w:ascii="Simplified Arabic" w:hAnsi="Simplified Arabic"/>
          <w:noProof w:val="0"/>
          <w:color w:val="000000" w:themeColor="text1"/>
          <w:sz w:val="20"/>
          <w:rtl/>
        </w:rPr>
        <w:t xml:space="preserve">باقي محافظة القدس، وتضم منطقة </w:t>
      </w:r>
      <w:r w:rsidR="00441045" w:rsidRPr="00E317CE">
        <w:rPr>
          <w:rFonts w:ascii="Simplified Arabic" w:hAnsi="Simplified Arabic"/>
          <w:noProof w:val="0"/>
          <w:color w:val="000000" w:themeColor="text1"/>
          <w:sz w:val="20"/>
        </w:rPr>
        <w:t>J2</w:t>
      </w:r>
      <w:r w:rsidR="00441045" w:rsidRPr="00E317CE">
        <w:rPr>
          <w:rFonts w:ascii="Simplified Arabic" w:hAnsi="Simplified Arabic"/>
          <w:noProof w:val="0"/>
          <w:color w:val="000000" w:themeColor="text1"/>
          <w:sz w:val="20"/>
          <w:rtl/>
        </w:rPr>
        <w:t xml:space="preserve">  تجمعات (</w:t>
      </w:r>
      <w:proofErr w:type="spellStart"/>
      <w:r w:rsidR="00441045" w:rsidRPr="00E317CE">
        <w:rPr>
          <w:rFonts w:ascii="Simplified Arabic" w:hAnsi="Simplified Arabic"/>
          <w:noProof w:val="0"/>
          <w:color w:val="000000" w:themeColor="text1"/>
          <w:sz w:val="20"/>
          <w:rtl/>
        </w:rPr>
        <w:t>رافات،</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مخماس،</w:t>
      </w:r>
      <w:proofErr w:type="spellEnd"/>
      <w:r w:rsidR="00441045" w:rsidRPr="00E317CE">
        <w:rPr>
          <w:rFonts w:ascii="Simplified Arabic" w:hAnsi="Simplified Arabic"/>
          <w:noProof w:val="0"/>
          <w:color w:val="000000" w:themeColor="text1"/>
          <w:sz w:val="20"/>
          <w:rtl/>
        </w:rPr>
        <w:t xml:space="preserve"> مخيم </w:t>
      </w:r>
      <w:proofErr w:type="spellStart"/>
      <w:r w:rsidR="00441045" w:rsidRPr="00E317CE">
        <w:rPr>
          <w:rFonts w:ascii="Simplified Arabic" w:hAnsi="Simplified Arabic"/>
          <w:noProof w:val="0"/>
          <w:color w:val="000000" w:themeColor="text1"/>
          <w:sz w:val="20"/>
          <w:rtl/>
        </w:rPr>
        <w:t>قلنديا،</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قلنديا،</w:t>
      </w:r>
      <w:proofErr w:type="spellEnd"/>
      <w:r w:rsidR="00441045" w:rsidRPr="00E317CE">
        <w:rPr>
          <w:rFonts w:ascii="Simplified Arabic" w:hAnsi="Simplified Arabic"/>
          <w:noProof w:val="0"/>
          <w:color w:val="000000" w:themeColor="text1"/>
          <w:sz w:val="20"/>
          <w:rtl/>
        </w:rPr>
        <w:t xml:space="preserve"> بيت </w:t>
      </w:r>
      <w:proofErr w:type="spellStart"/>
      <w:r w:rsidR="00441045" w:rsidRPr="00E317CE">
        <w:rPr>
          <w:rFonts w:ascii="Simplified Arabic" w:hAnsi="Simplified Arabic"/>
          <w:noProof w:val="0"/>
          <w:color w:val="000000" w:themeColor="text1"/>
          <w:sz w:val="20"/>
          <w:rtl/>
        </w:rPr>
        <w:t>دقو،</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جبع،</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الجديرة،</w:t>
      </w:r>
      <w:proofErr w:type="spellEnd"/>
      <w:r w:rsidR="00441045" w:rsidRPr="00E317CE">
        <w:rPr>
          <w:rFonts w:ascii="Simplified Arabic" w:hAnsi="Simplified Arabic"/>
          <w:noProof w:val="0"/>
          <w:color w:val="000000" w:themeColor="text1"/>
          <w:sz w:val="20"/>
          <w:rtl/>
        </w:rPr>
        <w:t xml:space="preserve"> الرام وضاحية </w:t>
      </w:r>
      <w:proofErr w:type="spellStart"/>
      <w:r w:rsidR="00441045" w:rsidRPr="00E317CE">
        <w:rPr>
          <w:rFonts w:ascii="Simplified Arabic" w:hAnsi="Simplified Arabic"/>
          <w:noProof w:val="0"/>
          <w:color w:val="000000" w:themeColor="text1"/>
          <w:sz w:val="20"/>
          <w:rtl/>
        </w:rPr>
        <w:t>البريد،</w:t>
      </w:r>
      <w:proofErr w:type="spellEnd"/>
      <w:r w:rsidR="00441045" w:rsidRPr="00E317CE">
        <w:rPr>
          <w:rFonts w:ascii="Simplified Arabic" w:hAnsi="Simplified Arabic"/>
          <w:noProof w:val="0"/>
          <w:color w:val="000000" w:themeColor="text1"/>
          <w:sz w:val="20"/>
          <w:rtl/>
        </w:rPr>
        <w:t xml:space="preserve"> بيت </w:t>
      </w:r>
      <w:proofErr w:type="spellStart"/>
      <w:r w:rsidR="00441045" w:rsidRPr="00E317CE">
        <w:rPr>
          <w:rFonts w:ascii="Simplified Arabic" w:hAnsi="Simplified Arabic"/>
          <w:noProof w:val="0"/>
          <w:color w:val="000000" w:themeColor="text1"/>
          <w:sz w:val="20"/>
          <w:rtl/>
        </w:rPr>
        <w:t>عنان،</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الجيب،</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بير</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نبالا،</w:t>
      </w:r>
      <w:proofErr w:type="spellEnd"/>
      <w:r w:rsidR="00441045" w:rsidRPr="00E317CE">
        <w:rPr>
          <w:rFonts w:ascii="Simplified Arabic" w:hAnsi="Simplified Arabic"/>
          <w:noProof w:val="0"/>
          <w:color w:val="000000" w:themeColor="text1"/>
          <w:sz w:val="20"/>
          <w:rtl/>
        </w:rPr>
        <w:t xml:space="preserve"> بيت </w:t>
      </w:r>
      <w:proofErr w:type="spellStart"/>
      <w:r w:rsidR="00441045" w:rsidRPr="00E317CE">
        <w:rPr>
          <w:rFonts w:ascii="Simplified Arabic" w:hAnsi="Simplified Arabic"/>
          <w:noProof w:val="0"/>
          <w:color w:val="000000" w:themeColor="text1"/>
          <w:sz w:val="20"/>
          <w:rtl/>
        </w:rPr>
        <w:t>إجزا،</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القبيبة،</w:t>
      </w:r>
      <w:proofErr w:type="spellEnd"/>
      <w:r w:rsidR="00441045" w:rsidRPr="00E317CE">
        <w:rPr>
          <w:rFonts w:ascii="Simplified Arabic" w:hAnsi="Simplified Arabic"/>
          <w:noProof w:val="0"/>
          <w:color w:val="000000" w:themeColor="text1"/>
          <w:sz w:val="20"/>
          <w:rtl/>
        </w:rPr>
        <w:t xml:space="preserve">  خرائب أم </w:t>
      </w:r>
      <w:proofErr w:type="spellStart"/>
      <w:r w:rsidR="00441045" w:rsidRPr="00E317CE">
        <w:rPr>
          <w:rFonts w:ascii="Simplified Arabic" w:hAnsi="Simplified Arabic"/>
          <w:noProof w:val="0"/>
          <w:color w:val="000000" w:themeColor="text1"/>
          <w:sz w:val="20"/>
          <w:rtl/>
        </w:rPr>
        <w:t>اللحم،</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بدو،</w:t>
      </w:r>
      <w:proofErr w:type="spellEnd"/>
      <w:r w:rsidR="00441045" w:rsidRPr="00E317CE">
        <w:rPr>
          <w:rFonts w:ascii="Simplified Arabic" w:hAnsi="Simplified Arabic"/>
          <w:noProof w:val="0"/>
          <w:color w:val="000000" w:themeColor="text1"/>
          <w:sz w:val="20"/>
          <w:rtl/>
        </w:rPr>
        <w:t xml:space="preserve"> النبي </w:t>
      </w:r>
      <w:proofErr w:type="spellStart"/>
      <w:r w:rsidR="00441045" w:rsidRPr="00E317CE">
        <w:rPr>
          <w:rFonts w:ascii="Simplified Arabic" w:hAnsi="Simplified Arabic"/>
          <w:noProof w:val="0"/>
          <w:color w:val="000000" w:themeColor="text1"/>
          <w:sz w:val="20"/>
          <w:rtl/>
        </w:rPr>
        <w:t>صموئيل،</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حزما،</w:t>
      </w:r>
      <w:proofErr w:type="spellEnd"/>
      <w:r w:rsidR="00441045" w:rsidRPr="00E317CE">
        <w:rPr>
          <w:rFonts w:ascii="Simplified Arabic" w:hAnsi="Simplified Arabic"/>
          <w:noProof w:val="0"/>
          <w:color w:val="000000" w:themeColor="text1"/>
          <w:sz w:val="20"/>
          <w:rtl/>
        </w:rPr>
        <w:t xml:space="preserve"> بيت حنينا </w:t>
      </w:r>
      <w:proofErr w:type="spellStart"/>
      <w:r w:rsidR="00441045" w:rsidRPr="00E317CE">
        <w:rPr>
          <w:rFonts w:ascii="Simplified Arabic" w:hAnsi="Simplified Arabic"/>
          <w:noProof w:val="0"/>
          <w:color w:val="000000" w:themeColor="text1"/>
          <w:sz w:val="20"/>
          <w:rtl/>
        </w:rPr>
        <w:t>البلد،</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قطنة،</w:t>
      </w:r>
      <w:proofErr w:type="spellEnd"/>
      <w:r w:rsidR="00441045" w:rsidRPr="00E317CE">
        <w:rPr>
          <w:rFonts w:ascii="Simplified Arabic" w:hAnsi="Simplified Arabic"/>
          <w:noProof w:val="0"/>
          <w:color w:val="000000" w:themeColor="text1"/>
          <w:sz w:val="20"/>
          <w:rtl/>
        </w:rPr>
        <w:t xml:space="preserve"> بيت </w:t>
      </w:r>
      <w:proofErr w:type="spellStart"/>
      <w:r w:rsidR="00441045" w:rsidRPr="00E317CE">
        <w:rPr>
          <w:rFonts w:ascii="Simplified Arabic" w:hAnsi="Simplified Arabic"/>
          <w:noProof w:val="0"/>
          <w:color w:val="000000" w:themeColor="text1"/>
          <w:sz w:val="20"/>
          <w:rtl/>
        </w:rPr>
        <w:t>سوريك،</w:t>
      </w:r>
      <w:proofErr w:type="spellEnd"/>
      <w:r w:rsidR="00441045" w:rsidRPr="00E317CE">
        <w:rPr>
          <w:rFonts w:ascii="Simplified Arabic" w:hAnsi="Simplified Arabic"/>
          <w:noProof w:val="0"/>
          <w:color w:val="000000" w:themeColor="text1"/>
          <w:sz w:val="20"/>
          <w:rtl/>
        </w:rPr>
        <w:t xml:space="preserve"> بيت </w:t>
      </w:r>
      <w:proofErr w:type="spellStart"/>
      <w:r w:rsidR="00441045" w:rsidRPr="00E317CE">
        <w:rPr>
          <w:rFonts w:ascii="Simplified Arabic" w:hAnsi="Simplified Arabic"/>
          <w:noProof w:val="0"/>
          <w:color w:val="000000" w:themeColor="text1"/>
          <w:sz w:val="20"/>
          <w:rtl/>
        </w:rPr>
        <w:t>اكسا،</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عناتا،</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الكعابنة</w:t>
      </w:r>
      <w:proofErr w:type="spellEnd"/>
      <w:r w:rsidR="00441045" w:rsidRPr="00E317CE">
        <w:rPr>
          <w:rFonts w:ascii="Simplified Arabic" w:hAnsi="Simplified Arabic"/>
          <w:noProof w:val="0"/>
          <w:color w:val="000000" w:themeColor="text1"/>
          <w:sz w:val="20"/>
          <w:rtl/>
        </w:rPr>
        <w:t xml:space="preserve"> تجمع </w:t>
      </w:r>
      <w:proofErr w:type="spellStart"/>
      <w:r w:rsidR="00441045" w:rsidRPr="00E317CE">
        <w:rPr>
          <w:rFonts w:ascii="Simplified Arabic" w:hAnsi="Simplified Arabic"/>
          <w:noProof w:val="0"/>
          <w:color w:val="000000" w:themeColor="text1"/>
          <w:sz w:val="20"/>
          <w:rtl/>
        </w:rPr>
        <w:t>بدوي،</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الزعيم،</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العيزرية،</w:t>
      </w:r>
      <w:proofErr w:type="spellEnd"/>
      <w:r w:rsidR="00441045" w:rsidRPr="00E317CE">
        <w:rPr>
          <w:rFonts w:ascii="Simplified Arabic" w:hAnsi="Simplified Arabic"/>
          <w:noProof w:val="0"/>
          <w:color w:val="000000" w:themeColor="text1"/>
          <w:sz w:val="20"/>
          <w:rtl/>
        </w:rPr>
        <w:t xml:space="preserve"> أبو </w:t>
      </w:r>
      <w:proofErr w:type="spellStart"/>
      <w:r w:rsidR="00441045" w:rsidRPr="00E317CE">
        <w:rPr>
          <w:rFonts w:ascii="Simplified Arabic" w:hAnsi="Simplified Arabic"/>
          <w:noProof w:val="0"/>
          <w:color w:val="000000" w:themeColor="text1"/>
          <w:sz w:val="20"/>
          <w:rtl/>
        </w:rPr>
        <w:t>ديس،</w:t>
      </w:r>
      <w:proofErr w:type="spellEnd"/>
      <w:r w:rsidR="00441045" w:rsidRPr="00E317CE">
        <w:rPr>
          <w:rFonts w:ascii="Simplified Arabic" w:hAnsi="Simplified Arabic"/>
          <w:noProof w:val="0"/>
          <w:color w:val="000000" w:themeColor="text1"/>
          <w:sz w:val="20"/>
          <w:rtl/>
        </w:rPr>
        <w:t xml:space="preserve"> عرب </w:t>
      </w:r>
      <w:proofErr w:type="spellStart"/>
      <w:r w:rsidR="00441045" w:rsidRPr="00E317CE">
        <w:rPr>
          <w:rFonts w:ascii="Simplified Arabic" w:hAnsi="Simplified Arabic"/>
          <w:noProof w:val="0"/>
          <w:color w:val="000000" w:themeColor="text1"/>
          <w:sz w:val="20"/>
          <w:rtl/>
        </w:rPr>
        <w:t>الجهالين،</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السواحرة</w:t>
      </w:r>
      <w:proofErr w:type="spellEnd"/>
      <w:r w:rsidR="00441045" w:rsidRPr="00E317CE">
        <w:rPr>
          <w:rFonts w:ascii="Simplified Arabic" w:hAnsi="Simplified Arabic"/>
          <w:noProof w:val="0"/>
          <w:color w:val="000000" w:themeColor="text1"/>
          <w:sz w:val="20"/>
          <w:rtl/>
        </w:rPr>
        <w:t xml:space="preserve"> </w:t>
      </w:r>
      <w:proofErr w:type="spellStart"/>
      <w:r w:rsidR="00441045" w:rsidRPr="00E317CE">
        <w:rPr>
          <w:rFonts w:ascii="Simplified Arabic" w:hAnsi="Simplified Arabic"/>
          <w:noProof w:val="0"/>
          <w:color w:val="000000" w:themeColor="text1"/>
          <w:sz w:val="20"/>
          <w:rtl/>
        </w:rPr>
        <w:t>الشرقية،</w:t>
      </w:r>
      <w:proofErr w:type="spellEnd"/>
      <w:r w:rsidR="00441045" w:rsidRPr="00E317CE">
        <w:rPr>
          <w:rFonts w:ascii="Simplified Arabic" w:hAnsi="Simplified Arabic"/>
          <w:noProof w:val="0"/>
          <w:color w:val="000000" w:themeColor="text1"/>
          <w:sz w:val="20"/>
          <w:rtl/>
        </w:rPr>
        <w:t xml:space="preserve"> الشيخ سعد</w:t>
      </w:r>
      <w:proofErr w:type="spellStart"/>
      <w:r w:rsidR="00441045" w:rsidRPr="00E317CE">
        <w:rPr>
          <w:rFonts w:ascii="Simplified Arabic" w:hAnsi="Simplified Arabic"/>
          <w:noProof w:val="0"/>
          <w:color w:val="000000" w:themeColor="text1"/>
          <w:sz w:val="20"/>
          <w:rtl/>
        </w:rPr>
        <w:t>).</w:t>
      </w:r>
      <w:proofErr w:type="spellEnd"/>
    </w:p>
    <w:p w:rsidR="00EB6B93" w:rsidRPr="00E317CE" w:rsidRDefault="00EB6B93"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الاصول الثابتة</w:t>
      </w:r>
      <w:r w:rsidR="003F2560" w:rsidRPr="00E317CE">
        <w:rPr>
          <w:rFonts w:ascii="Simplified Arabic" w:hAnsi="Simplified Arabic"/>
          <w:b/>
          <w:bCs/>
          <w:noProof w:val="0"/>
          <w:color w:val="000000" w:themeColor="text1"/>
          <w:sz w:val="20"/>
          <w:rtl/>
        </w:rPr>
        <w:t>:</w:t>
      </w:r>
    </w:p>
    <w:p w:rsidR="00FB3889" w:rsidRPr="00E317CE" w:rsidRDefault="00FB3889"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أصول منتجة تستعمل هي نفسها بصورة متكررة أو مستمرة في عمليات انتاجية لمدة تزيد على عام.</w:t>
      </w:r>
    </w:p>
    <w:p w:rsidR="00730426" w:rsidRPr="00E317CE" w:rsidRDefault="00730426"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proofErr w:type="spellStart"/>
      <w:r w:rsidRPr="00E317CE">
        <w:rPr>
          <w:rFonts w:ascii="Simplified Arabic" w:hAnsi="Simplified Arabic"/>
          <w:b/>
          <w:bCs/>
          <w:noProof w:val="0"/>
          <w:color w:val="000000" w:themeColor="text1"/>
          <w:sz w:val="20"/>
          <w:rtl/>
        </w:rPr>
        <w:t>الاهتلاك</w:t>
      </w:r>
      <w:proofErr w:type="spellEnd"/>
      <w:r w:rsidR="00D705A0" w:rsidRPr="00E317CE">
        <w:rPr>
          <w:rFonts w:ascii="Simplified Arabic" w:hAnsi="Simplified Arabic"/>
          <w:b/>
          <w:bCs/>
          <w:noProof w:val="0"/>
          <w:color w:val="000000" w:themeColor="text1"/>
          <w:sz w:val="20"/>
          <w:rtl/>
        </w:rPr>
        <w:t>:</w:t>
      </w:r>
    </w:p>
    <w:p w:rsidR="00593E27" w:rsidRPr="00E317CE" w:rsidRDefault="00593E2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هو الانخفاض اثناء الفترة </w:t>
      </w:r>
      <w:proofErr w:type="spellStart"/>
      <w:r w:rsidRPr="00E317CE">
        <w:rPr>
          <w:rFonts w:ascii="Simplified Arabic" w:hAnsi="Simplified Arabic"/>
          <w:noProof w:val="0"/>
          <w:color w:val="000000" w:themeColor="text1"/>
          <w:sz w:val="20"/>
          <w:rtl/>
        </w:rPr>
        <w:t>المحاسبية،</w:t>
      </w:r>
      <w:proofErr w:type="spellEnd"/>
      <w:r w:rsidRPr="00E317CE">
        <w:rPr>
          <w:rFonts w:ascii="Simplified Arabic" w:hAnsi="Simplified Arabic"/>
          <w:noProof w:val="0"/>
          <w:color w:val="000000" w:themeColor="text1"/>
          <w:sz w:val="20"/>
          <w:rtl/>
        </w:rPr>
        <w:t xml:space="preserve"> في القيمة التاريخية لمخزون الاصول الثابتة المملوكة والمستخدمة من قبل منتج نتيجة للتدهور </w:t>
      </w:r>
      <w:proofErr w:type="spellStart"/>
      <w:r w:rsidRPr="00E317CE">
        <w:rPr>
          <w:rFonts w:ascii="Simplified Arabic" w:hAnsi="Simplified Arabic"/>
          <w:noProof w:val="0"/>
          <w:color w:val="000000" w:themeColor="text1"/>
          <w:sz w:val="20"/>
          <w:rtl/>
        </w:rPr>
        <w:t>المادي،</w:t>
      </w:r>
      <w:proofErr w:type="spellEnd"/>
      <w:r w:rsidRPr="00E317CE">
        <w:rPr>
          <w:rFonts w:ascii="Simplified Arabic" w:hAnsi="Simplified Arabic"/>
          <w:noProof w:val="0"/>
          <w:color w:val="000000" w:themeColor="text1"/>
          <w:sz w:val="20"/>
          <w:rtl/>
        </w:rPr>
        <w:t xml:space="preserve"> والتلف الطبيعي او الاضرار الطبيعية نتيجة للتدهور المادي، والتلف الطبيعي او الاضرار الطبيعية أو التلف نتيجة الحوادث الطبيعية.</w:t>
      </w:r>
    </w:p>
    <w:p w:rsidR="00FB3889" w:rsidRPr="00E317CE" w:rsidRDefault="00FB3889" w:rsidP="00B7191C">
      <w:pPr>
        <w:jc w:val="lowKashida"/>
        <w:rPr>
          <w:rFonts w:ascii="Simplified Arabic" w:hAnsi="Simplified Arabic"/>
          <w:b/>
          <w:bCs/>
          <w:noProof w:val="0"/>
          <w:color w:val="000000" w:themeColor="text1"/>
          <w:sz w:val="20"/>
          <w:rtl/>
        </w:rPr>
      </w:pPr>
    </w:p>
    <w:p w:rsidR="00A8632F" w:rsidRPr="00E317CE" w:rsidRDefault="00A8632F" w:rsidP="00B7191C">
      <w:pPr>
        <w:rPr>
          <w:rFonts w:ascii="Simplified Arabic" w:hAnsi="Simplified Arabic"/>
          <w:b/>
          <w:bCs/>
          <w:color w:val="000000" w:themeColor="text1"/>
          <w:sz w:val="20"/>
          <w:rtl/>
        </w:rPr>
      </w:pPr>
      <w:r w:rsidRPr="00E317CE">
        <w:rPr>
          <w:rFonts w:ascii="Simplified Arabic" w:hAnsi="Simplified Arabic"/>
          <w:b/>
          <w:bCs/>
          <w:color w:val="000000" w:themeColor="text1"/>
          <w:sz w:val="20"/>
          <w:rtl/>
        </w:rPr>
        <w:t xml:space="preserve">الهيئة المحلية: </w:t>
      </w:r>
    </w:p>
    <w:p w:rsidR="00A8632F" w:rsidRPr="00E317CE" w:rsidRDefault="00A8632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الهيئة التي تمتلك صلاحيات تقديم الخدمات العامة وإدارة شؤون جميع السكان في التجمع ومعترف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 xml:space="preserve"> من وزارة الحكم المحلي.</w:t>
      </w:r>
    </w:p>
    <w:p w:rsidR="00A8632F" w:rsidRPr="00E317CE" w:rsidRDefault="00A8632F"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أسعار فترة الأساس</w:t>
      </w:r>
      <w:r w:rsidR="003F2560"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أسعار السلع والخدمات في فترة ما والتي يتم مقارنة الأسعار الجارية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w:t>
      </w:r>
    </w:p>
    <w:p w:rsidR="0021492F" w:rsidRPr="00E317CE" w:rsidRDefault="0021492F"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الأفراد خارج القوى العاملة</w:t>
      </w:r>
      <w:r w:rsidR="003F2560"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تشمل هذه الفئة من السكان جميع الأفراد الذين ينتمون لسن العمل (ضمن القوة البشرية) ولكنهم لا يعملون ولا يبحثون عن عمل ولا حتى مستعدين للعمل </w:t>
      </w:r>
      <w:proofErr w:type="spellStart"/>
      <w:r w:rsidRPr="00E317CE">
        <w:rPr>
          <w:rFonts w:ascii="Simplified Arabic" w:hAnsi="Simplified Arabic"/>
          <w:noProof w:val="0"/>
          <w:color w:val="000000" w:themeColor="text1"/>
          <w:sz w:val="20"/>
          <w:rtl/>
        </w:rPr>
        <w:t>سواءاً</w:t>
      </w:r>
      <w:proofErr w:type="spellEnd"/>
      <w:r w:rsidRPr="00E317CE">
        <w:rPr>
          <w:rFonts w:ascii="Simplified Arabic" w:hAnsi="Simplified Arabic"/>
          <w:noProof w:val="0"/>
          <w:color w:val="000000" w:themeColor="text1"/>
          <w:sz w:val="20"/>
          <w:rtl/>
        </w:rPr>
        <w:t xml:space="preserve"> بسبب عدم رغبتهم في العمل أو لاستغنائهم عن التكسب عن طريق العمل أو لأسباب أخرى.</w:t>
      </w:r>
    </w:p>
    <w:p w:rsidR="00434491" w:rsidRPr="00E317CE" w:rsidRDefault="00434491"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أوزان الترجيح</w:t>
      </w:r>
      <w:r w:rsidR="003F2560" w:rsidRPr="00E317CE">
        <w:rPr>
          <w:rFonts w:ascii="Simplified Arabic" w:hAnsi="Simplified Arabic"/>
          <w:b/>
          <w:bCs/>
          <w:noProof w:val="0"/>
          <w:color w:val="000000" w:themeColor="text1"/>
          <w:sz w:val="20"/>
          <w:rtl/>
        </w:rPr>
        <w:t>:</w:t>
      </w:r>
    </w:p>
    <w:p w:rsidR="00593E27" w:rsidRPr="00E317CE" w:rsidRDefault="00593E2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الأهمية النسبية للسلع والخدمات داخل سلة المستهلك أو </w:t>
      </w:r>
      <w:r w:rsidRPr="00E317CE">
        <w:rPr>
          <w:rFonts w:ascii="Simplified Arabic" w:hAnsi="Simplified Arabic"/>
          <w:color w:val="000000" w:themeColor="text1"/>
          <w:sz w:val="20"/>
          <w:rtl/>
        </w:rPr>
        <w:t>بين مكونات الرقم القياسي</w:t>
      </w:r>
      <w:r w:rsidRPr="00E317CE">
        <w:rPr>
          <w:rFonts w:ascii="Simplified Arabic" w:hAnsi="Simplified Arabic"/>
          <w:noProof w:val="0"/>
          <w:color w:val="000000" w:themeColor="text1"/>
          <w:sz w:val="20"/>
          <w:rtl/>
        </w:rPr>
        <w:t>، وتستخدم في العمليات الحسابية للرقم القياسي.</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الإنترنت</w:t>
      </w:r>
      <w:r w:rsidR="00304611" w:rsidRPr="00E317CE">
        <w:rPr>
          <w:rFonts w:ascii="Simplified Arabic" w:hAnsi="Simplified Arabic"/>
          <w:b/>
          <w:bCs/>
          <w:noProof w:val="0"/>
          <w:color w:val="000000" w:themeColor="text1"/>
          <w:sz w:val="20"/>
          <w:rtl/>
        </w:rPr>
        <w:t>:</w:t>
      </w:r>
    </w:p>
    <w:p w:rsidR="000D461C" w:rsidRDefault="00600E6C"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الإلكتروني.</w:t>
      </w:r>
    </w:p>
    <w:p w:rsidR="00E317CE" w:rsidRPr="00E317CE" w:rsidRDefault="00E317CE"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إنفاق الأسرة</w:t>
      </w:r>
      <w:r w:rsidR="00304611" w:rsidRPr="00E317CE">
        <w:rPr>
          <w:rFonts w:ascii="Simplified Arabic" w:hAnsi="Simplified Arabic"/>
          <w:b/>
          <w:bCs/>
          <w:noProof w:val="0"/>
          <w:color w:val="000000" w:themeColor="text1"/>
          <w:sz w:val="20"/>
          <w:rtl/>
        </w:rPr>
        <w:t>:</w:t>
      </w:r>
      <w:r w:rsidR="005E0F65" w:rsidRPr="00E317CE">
        <w:rPr>
          <w:rFonts w:ascii="Simplified Arabic" w:hAnsi="Simplified Arabic"/>
          <w:b/>
          <w:bCs/>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هو  النقد الذي يصرف على شراء السلع والخدمات المستخدمة لأغراض معيشية. </w:t>
      </w:r>
      <w:r w:rsidR="00A927B3" w:rsidRPr="00E317CE">
        <w:rPr>
          <w:rFonts w:ascii="Simplified Arabic" w:hAnsi="Simplified Arabic"/>
          <w:noProof w:val="0"/>
          <w:color w:val="000000" w:themeColor="text1"/>
          <w:sz w:val="20"/>
          <w:rtl/>
        </w:rPr>
        <w:t xml:space="preserve"> و</w:t>
      </w:r>
      <w:r w:rsidRPr="00E317CE">
        <w:rPr>
          <w:rFonts w:ascii="Simplified Arabic" w:hAnsi="Simplified Arabic"/>
          <w:noProof w:val="0"/>
          <w:color w:val="000000" w:themeColor="text1"/>
          <w:sz w:val="20"/>
          <w:rtl/>
        </w:rPr>
        <w:t xml:space="preserve">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B7191C" w:rsidRPr="00E317CE" w:rsidRDefault="00B7191C"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ب</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البطالة (حسب مقاييس ومعايير منظمة العمل الدولية)</w:t>
      </w:r>
      <w:r w:rsidR="00304611"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هذه الفئة جميع الأفراد الذين ينتمون لسن العمل (15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C07EE" w:rsidRPr="00E317CE" w:rsidRDefault="007C07EE"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البلد المصدّر (الجهة الشاحنة)</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هو البلد الذي ارسلت منه السلع الى بلد </w:t>
      </w:r>
      <w:proofErr w:type="spellStart"/>
      <w:r w:rsidRPr="00E317CE">
        <w:rPr>
          <w:rFonts w:ascii="Simplified Arabic" w:hAnsi="Simplified Arabic"/>
          <w:noProof w:val="0"/>
          <w:color w:val="000000" w:themeColor="text1"/>
          <w:sz w:val="20"/>
          <w:rtl/>
        </w:rPr>
        <w:t>الاستيراد،</w:t>
      </w:r>
      <w:proofErr w:type="spellEnd"/>
      <w:r w:rsidRPr="00E317CE">
        <w:rPr>
          <w:rFonts w:ascii="Simplified Arabic" w:hAnsi="Simplified Arabic"/>
          <w:noProof w:val="0"/>
          <w:color w:val="000000" w:themeColor="text1"/>
          <w:sz w:val="20"/>
          <w:rtl/>
        </w:rPr>
        <w:t xml:space="preserve"> دون حدوث أي معاملات تجارية او عمليات اخرى من شانها تغيير المركز القانوني للسلع في أي بلد وسيط.</w:t>
      </w:r>
    </w:p>
    <w:p w:rsidR="00434491" w:rsidRPr="00E317CE" w:rsidRDefault="00434491"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ت</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التأمين الصحي</w:t>
      </w:r>
      <w:r w:rsidR="00304611" w:rsidRPr="00E317CE">
        <w:rPr>
          <w:rFonts w:ascii="Simplified Arabic" w:hAnsi="Simplified Arabic"/>
          <w:b/>
          <w:bCs/>
          <w:noProof w:val="0"/>
          <w:color w:val="000000" w:themeColor="text1"/>
          <w:sz w:val="20"/>
          <w:rtl/>
        </w:rPr>
        <w:t>:</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تعويض عن خسارة مادية ترتبط بتغطية التكاليف المتعلقة بمشكلة صحية ما وعلاجها.</w:t>
      </w:r>
    </w:p>
    <w:p w:rsidR="00642214" w:rsidRPr="00E317CE" w:rsidRDefault="00642214"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التركيب العمري والنوعي</w:t>
      </w:r>
      <w:r w:rsidR="00304611" w:rsidRPr="00E317CE">
        <w:rPr>
          <w:rFonts w:ascii="Simplified Arabic" w:hAnsi="Simplified Arabic"/>
          <w:b/>
          <w:bCs/>
          <w:noProof w:val="0"/>
          <w:color w:val="000000" w:themeColor="text1"/>
          <w:sz w:val="20"/>
          <w:rtl/>
        </w:rPr>
        <w:t>:</w:t>
      </w:r>
    </w:p>
    <w:p w:rsidR="00B20DF0"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w:t>
      </w:r>
      <w:proofErr w:type="spellStart"/>
      <w:r w:rsidRPr="00E317CE">
        <w:rPr>
          <w:rFonts w:ascii="Simplified Arabic" w:hAnsi="Simplified Arabic"/>
          <w:noProof w:val="0"/>
          <w:color w:val="000000" w:themeColor="text1"/>
          <w:sz w:val="20"/>
          <w:rtl/>
        </w:rPr>
        <w:t>الديموغرافية</w:t>
      </w:r>
      <w:proofErr w:type="spellEnd"/>
      <w:r w:rsidRPr="00E317CE">
        <w:rPr>
          <w:rFonts w:ascii="Simplified Arabic" w:hAnsi="Simplified Arabic"/>
          <w:noProof w:val="0"/>
          <w:color w:val="000000" w:themeColor="text1"/>
          <w:sz w:val="20"/>
          <w:rtl/>
        </w:rPr>
        <w:t>.</w:t>
      </w:r>
    </w:p>
    <w:p w:rsidR="00EA7C01" w:rsidRPr="00E317CE" w:rsidRDefault="00EA7C01"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تعويضات العاملين</w:t>
      </w:r>
      <w:r w:rsidR="00304611" w:rsidRPr="00E317CE">
        <w:rPr>
          <w:rFonts w:ascii="Simplified Arabic" w:hAnsi="Simplified Arabic"/>
          <w:b/>
          <w:bCs/>
          <w:noProof w:val="0"/>
          <w:color w:val="000000" w:themeColor="text1"/>
          <w:sz w:val="20"/>
          <w:rtl/>
        </w:rPr>
        <w:t>:</w:t>
      </w:r>
    </w:p>
    <w:p w:rsidR="006E7CBF" w:rsidRPr="00E317CE" w:rsidRDefault="006E7CBF" w:rsidP="00786E32">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786E32" w:rsidRPr="00E317CE">
        <w:rPr>
          <w:rFonts w:ascii="Simplified Arabic" w:hAnsi="Simplified Arabic"/>
          <w:noProof w:val="0"/>
          <w:color w:val="000000" w:themeColor="text1"/>
          <w:sz w:val="20"/>
          <w:rtl/>
        </w:rPr>
        <w:t>هي عبارة عن التعويضات المتحققة للمقيمين في الاقتصاد المحلي الذين يعملون في الخارج، وتلك المدفوعة لغير المقيمين الذين يعملون في الداخل</w:t>
      </w:r>
      <w:r w:rsidR="00FA28A9">
        <w:rPr>
          <w:rFonts w:ascii="Simplified Arabic" w:hAnsi="Simplified Arabic" w:hint="cs"/>
          <w:noProof w:val="0"/>
          <w:color w:val="000000" w:themeColor="text1"/>
          <w:sz w:val="20"/>
          <w:rtl/>
        </w:rPr>
        <w:t>.</w:t>
      </w:r>
    </w:p>
    <w:p w:rsidR="005433A9" w:rsidRDefault="005433A9" w:rsidP="00B7191C">
      <w:pPr>
        <w:jc w:val="both"/>
        <w:rPr>
          <w:rFonts w:ascii="Simplified Arabic" w:hAnsi="Simplified Arabic"/>
          <w:noProof w:val="0"/>
          <w:color w:val="000000" w:themeColor="text1"/>
          <w:sz w:val="20"/>
          <w:rtl/>
        </w:rPr>
      </w:pPr>
    </w:p>
    <w:p w:rsidR="00E317CE" w:rsidRPr="00E317CE" w:rsidRDefault="00E317CE"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تكنولوجيا المعلومات والاتصالات</w:t>
      </w:r>
      <w:r w:rsidR="00304611" w:rsidRPr="00E317CE">
        <w:rPr>
          <w:rFonts w:ascii="Simplified Arabic" w:hAnsi="Simplified Arabic"/>
          <w:b/>
          <w:bCs/>
          <w:noProof w:val="0"/>
          <w:color w:val="000000" w:themeColor="text1"/>
          <w:sz w:val="20"/>
          <w:rtl/>
        </w:rPr>
        <w:t>:</w:t>
      </w:r>
    </w:p>
    <w:p w:rsidR="005433A9" w:rsidRPr="00E317CE" w:rsidRDefault="008006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وصف أدوات وطرق النفاذ لوسائل تكنولوجيا المعلومات، والقيام بعمليات استرجاع البيانات، وتخزينها، وتنظيمها، وأساليب معالجتها وإنتاجها. كذلك وصف وسائل عرض المعلومات وتبادلها من خلال الطرق الإلكترونية واليدوية.</w:t>
      </w:r>
      <w:r w:rsidR="006E7CBF" w:rsidRPr="00E317CE">
        <w:rPr>
          <w:rFonts w:ascii="Simplified Arabic" w:hAnsi="Simplified Arabic"/>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ح</w:t>
      </w:r>
    </w:p>
    <w:p w:rsidR="00924795" w:rsidRPr="00E317CE" w:rsidRDefault="00924795" w:rsidP="00B7191C">
      <w:pPr>
        <w:jc w:val="lowKashida"/>
        <w:rPr>
          <w:rFonts w:ascii="Simplified Arabic" w:hAnsi="Simplified Arabic"/>
          <w:b/>
          <w:bCs/>
          <w:noProof w:val="0"/>
          <w:color w:val="000000" w:themeColor="text1"/>
          <w:sz w:val="20"/>
          <w:rtl/>
        </w:rPr>
      </w:pPr>
      <w:r w:rsidRPr="00E317CE">
        <w:rPr>
          <w:rFonts w:ascii="Simplified Arabic" w:hAnsi="Simplified Arabic"/>
          <w:b/>
          <w:bCs/>
          <w:color w:val="000000" w:themeColor="text1"/>
          <w:sz w:val="20"/>
          <w:rtl/>
        </w:rPr>
        <w:t>حالة اللجوء</w:t>
      </w:r>
      <w:r w:rsidRPr="00E317CE">
        <w:rPr>
          <w:rFonts w:ascii="Simplified Arabic" w:hAnsi="Simplified Arabic"/>
          <w:b/>
          <w:bCs/>
          <w:noProof w:val="0"/>
          <w:color w:val="000000" w:themeColor="text1"/>
          <w:sz w:val="20"/>
          <w:rtl/>
        </w:rPr>
        <w:t>:</w:t>
      </w:r>
    </w:p>
    <w:p w:rsidR="00914546" w:rsidRPr="00E317CE" w:rsidRDefault="00914546"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خاصة بالفلسطينيين الذين هجروا من فلسطين التي احتلتها إسرائيل عام 1948 وتشمل الأبناء الذكور منهم وأحفادهم.</w:t>
      </w:r>
    </w:p>
    <w:p w:rsidR="00914546" w:rsidRPr="00E317CE" w:rsidRDefault="00914546"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حفرة امتصاصية:</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بئر أو حفرة يخزن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 xml:space="preserve"> الغائط البشري أو قاذورات أخرى وتبنى من جدران مسامية (حفر ترابية).</w:t>
      </w:r>
    </w:p>
    <w:p w:rsidR="00304611" w:rsidRPr="00E317CE" w:rsidRDefault="00304611"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حفرة صماء:</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بئر أو حفرة يخزن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 xml:space="preserve"> الغائط البشري أو قاذورات أخرى وتبنى من جدران محكمة</w:t>
      </w:r>
      <w:r w:rsidR="00304611" w:rsidRPr="00E317CE">
        <w:rPr>
          <w:rFonts w:ascii="Simplified Arabic" w:hAnsi="Simplified Arabic"/>
          <w:noProof w:val="0"/>
          <w:color w:val="000000" w:themeColor="text1"/>
          <w:sz w:val="20"/>
          <w:rtl/>
        </w:rPr>
        <w:t>.</w:t>
      </w:r>
    </w:p>
    <w:p w:rsidR="00CB3651" w:rsidRPr="00E317CE" w:rsidRDefault="00CB3651" w:rsidP="00B7191C">
      <w:pPr>
        <w:jc w:val="both"/>
        <w:rPr>
          <w:rFonts w:ascii="Simplified Arabic" w:hAnsi="Simplified Arabic"/>
          <w:noProof w:val="0"/>
          <w:color w:val="000000" w:themeColor="text1"/>
          <w:sz w:val="20"/>
          <w:rtl/>
        </w:rPr>
      </w:pPr>
    </w:p>
    <w:p w:rsidR="00F50A8D" w:rsidRPr="00E317CE" w:rsidRDefault="00F50A8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الحيازة الزراعية:</w:t>
      </w:r>
    </w:p>
    <w:p w:rsidR="00F50A8D" w:rsidRPr="00E317CE" w:rsidRDefault="00F50A8D" w:rsidP="005D5281">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w:t>
      </w:r>
      <w:proofErr w:type="spellStart"/>
      <w:r w:rsidRPr="00E317CE">
        <w:rPr>
          <w:rFonts w:ascii="Simplified Arabic" w:hAnsi="Simplified Arabic"/>
          <w:noProof w:val="0"/>
          <w:color w:val="000000" w:themeColor="text1"/>
          <w:sz w:val="20"/>
          <w:rtl/>
        </w:rPr>
        <w:t>أكثر،</w:t>
      </w:r>
      <w:proofErr w:type="spellEnd"/>
      <w:r w:rsidRPr="00E317CE">
        <w:rPr>
          <w:rFonts w:ascii="Simplified Arabic" w:hAnsi="Simplified Arabic"/>
          <w:noProof w:val="0"/>
          <w:color w:val="000000" w:themeColor="text1"/>
          <w:sz w:val="20"/>
          <w:rtl/>
        </w:rPr>
        <w:t xml:space="preserve"> أو</w:t>
      </w:r>
      <w:r w:rsidR="005D5281"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 أو أكثر من التجمعات المنفصلة في محافظة واحدة بشرط أن تشترك أجزاء الحيازة في واحدة أو أكثر من وسائل الإنتاج مثل العمل والمباني والآلات وحيوانات الجر ... الخ.</w:t>
      </w:r>
    </w:p>
    <w:p w:rsidR="00E319F4" w:rsidRPr="00E317CE" w:rsidRDefault="00E319F4" w:rsidP="00B7191C">
      <w:pPr>
        <w:jc w:val="lowKashida"/>
        <w:rPr>
          <w:rFonts w:ascii="Simplified Arabic" w:hAnsi="Simplified Arabic"/>
          <w:noProof w:val="0"/>
          <w:color w:val="000000" w:themeColor="text1"/>
          <w:sz w:val="20"/>
          <w:rtl/>
        </w:rPr>
      </w:pPr>
    </w:p>
    <w:p w:rsidR="00F50A8D" w:rsidRPr="00E317CE" w:rsidRDefault="00F50A8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الحيازة النباتية:</w:t>
      </w:r>
    </w:p>
    <w:p w:rsidR="00F50A8D" w:rsidRPr="00E317CE" w:rsidRDefault="00F50A8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وجود مساحة من الأراضي المزروعة أو القابلة للزراعة لأي محصول زراعي تحت تصرف الحائز، على أن لا تقل تلك المساحة عن (1</w:t>
      </w:r>
      <w:proofErr w:type="spellStart"/>
      <w:r w:rsidRPr="00E317CE">
        <w:rPr>
          <w:rFonts w:ascii="Simplified Arabic" w:hAnsi="Simplified Arabic"/>
          <w:noProof w:val="0"/>
          <w:color w:val="000000" w:themeColor="text1"/>
          <w:sz w:val="20"/>
          <w:rtl/>
        </w:rPr>
        <w:t>)</w:t>
      </w:r>
      <w:proofErr w:type="spellEnd"/>
      <w:r w:rsidRPr="00E317CE">
        <w:rPr>
          <w:rFonts w:ascii="Simplified Arabic" w:hAnsi="Simplified Arabic"/>
          <w:noProof w:val="0"/>
          <w:color w:val="000000" w:themeColor="text1"/>
          <w:sz w:val="20"/>
          <w:rtl/>
        </w:rPr>
        <w:t xml:space="preserve"> </w:t>
      </w:r>
      <w:proofErr w:type="spellStart"/>
      <w:r w:rsidRPr="00E317CE">
        <w:rPr>
          <w:rFonts w:ascii="Simplified Arabic" w:hAnsi="Simplified Arabic"/>
          <w:noProof w:val="0"/>
          <w:color w:val="000000" w:themeColor="text1"/>
          <w:sz w:val="20"/>
          <w:rtl/>
        </w:rPr>
        <w:t>دونم</w:t>
      </w:r>
      <w:proofErr w:type="spellEnd"/>
      <w:r w:rsidRPr="00E317CE">
        <w:rPr>
          <w:rFonts w:ascii="Simplified Arabic" w:hAnsi="Simplified Arabic"/>
          <w:noProof w:val="0"/>
          <w:color w:val="000000" w:themeColor="text1"/>
          <w:sz w:val="20"/>
          <w:rtl/>
        </w:rPr>
        <w:t xml:space="preserve"> للزراعات المكشوفة و(0.5</w:t>
      </w:r>
      <w:proofErr w:type="spellStart"/>
      <w:r w:rsidRPr="00E317CE">
        <w:rPr>
          <w:rFonts w:ascii="Simplified Arabic" w:hAnsi="Simplified Arabic"/>
          <w:noProof w:val="0"/>
          <w:color w:val="000000" w:themeColor="text1"/>
          <w:sz w:val="20"/>
          <w:rtl/>
        </w:rPr>
        <w:t>)</w:t>
      </w:r>
      <w:proofErr w:type="spellEnd"/>
      <w:r w:rsidRPr="00E317CE">
        <w:rPr>
          <w:rFonts w:ascii="Simplified Arabic" w:hAnsi="Simplified Arabic"/>
          <w:noProof w:val="0"/>
          <w:color w:val="000000" w:themeColor="text1"/>
          <w:sz w:val="20"/>
          <w:rtl/>
        </w:rPr>
        <w:t xml:space="preserve"> </w:t>
      </w:r>
      <w:proofErr w:type="spellStart"/>
      <w:r w:rsidRPr="00E317CE">
        <w:rPr>
          <w:rFonts w:ascii="Simplified Arabic" w:hAnsi="Simplified Arabic"/>
          <w:noProof w:val="0"/>
          <w:color w:val="000000" w:themeColor="text1"/>
          <w:sz w:val="20"/>
          <w:rtl/>
        </w:rPr>
        <w:t>دونم</w:t>
      </w:r>
      <w:proofErr w:type="spellEnd"/>
      <w:r w:rsidRPr="00E317CE">
        <w:rPr>
          <w:rFonts w:ascii="Simplified Arabic" w:hAnsi="Simplified Arabic"/>
          <w:noProof w:val="0"/>
          <w:color w:val="000000" w:themeColor="text1"/>
          <w:sz w:val="20"/>
          <w:rtl/>
        </w:rPr>
        <w:t xml:space="preserve"> للزراعات المحمية.</w:t>
      </w:r>
    </w:p>
    <w:p w:rsidR="008043A6" w:rsidRPr="00E317CE" w:rsidRDefault="008043A6" w:rsidP="00B7191C">
      <w:pPr>
        <w:jc w:val="lowKashida"/>
        <w:rPr>
          <w:rFonts w:ascii="Simplified Arabic" w:hAnsi="Simplified Arabic"/>
          <w:b/>
          <w:bCs/>
          <w:noProof w:val="0"/>
          <w:color w:val="000000" w:themeColor="text1"/>
          <w:sz w:val="20"/>
          <w:rtl/>
        </w:rPr>
      </w:pPr>
    </w:p>
    <w:p w:rsidR="00F50A8D" w:rsidRPr="00E317CE" w:rsidRDefault="00F50A8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الحيازة الحيوانية</w:t>
      </w:r>
      <w:r w:rsidR="00D705A0" w:rsidRPr="00E317CE">
        <w:rPr>
          <w:rFonts w:ascii="Simplified Arabic" w:hAnsi="Simplified Arabic"/>
          <w:b/>
          <w:bCs/>
          <w:noProof w:val="0"/>
          <w:color w:val="000000" w:themeColor="text1"/>
          <w:sz w:val="20"/>
          <w:rtl/>
        </w:rPr>
        <w:t>:</w:t>
      </w:r>
    </w:p>
    <w:p w:rsidR="00F50A8D" w:rsidRPr="00E317CE" w:rsidRDefault="00F50A8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(اللاحم والبياض)، عدد (50) فأكثر من الأرانب أو الطيور الأخرى مثل </w:t>
      </w:r>
      <w:proofErr w:type="spellStart"/>
      <w:r w:rsidRPr="00E317CE">
        <w:rPr>
          <w:rFonts w:ascii="Simplified Arabic" w:hAnsi="Simplified Arabic"/>
          <w:noProof w:val="0"/>
          <w:color w:val="000000" w:themeColor="text1"/>
          <w:sz w:val="20"/>
          <w:rtl/>
        </w:rPr>
        <w:t>الحبش،</w:t>
      </w:r>
      <w:proofErr w:type="spellEnd"/>
      <w:r w:rsidRPr="00E317CE">
        <w:rPr>
          <w:rFonts w:ascii="Simplified Arabic" w:hAnsi="Simplified Arabic"/>
          <w:noProof w:val="0"/>
          <w:color w:val="000000" w:themeColor="text1"/>
          <w:sz w:val="20"/>
          <w:rtl/>
        </w:rPr>
        <w:t xml:space="preserve"> </w:t>
      </w:r>
      <w:proofErr w:type="spellStart"/>
      <w:r w:rsidRPr="00E317CE">
        <w:rPr>
          <w:rFonts w:ascii="Simplified Arabic" w:hAnsi="Simplified Arabic"/>
          <w:noProof w:val="0"/>
          <w:color w:val="000000" w:themeColor="text1"/>
          <w:sz w:val="20"/>
          <w:rtl/>
        </w:rPr>
        <w:t>والبط،</w:t>
      </w:r>
      <w:proofErr w:type="spellEnd"/>
      <w:r w:rsidRPr="00E317CE">
        <w:rPr>
          <w:rFonts w:ascii="Simplified Arabic" w:hAnsi="Simplified Arabic"/>
          <w:noProof w:val="0"/>
          <w:color w:val="000000" w:themeColor="text1"/>
          <w:sz w:val="20"/>
          <w:rtl/>
        </w:rPr>
        <w:t xml:space="preserve"> </w:t>
      </w:r>
      <w:proofErr w:type="spellStart"/>
      <w:r w:rsidRPr="00E317CE">
        <w:rPr>
          <w:rFonts w:ascii="Simplified Arabic" w:hAnsi="Simplified Arabic"/>
          <w:noProof w:val="0"/>
          <w:color w:val="000000" w:themeColor="text1"/>
          <w:sz w:val="20"/>
          <w:rtl/>
        </w:rPr>
        <w:t>والفر،</w:t>
      </w:r>
      <w:proofErr w:type="spellEnd"/>
      <w:r w:rsidRPr="00E317CE">
        <w:rPr>
          <w:rFonts w:ascii="Simplified Arabic" w:hAnsi="Simplified Arabic"/>
          <w:noProof w:val="0"/>
          <w:color w:val="000000" w:themeColor="text1"/>
          <w:sz w:val="20"/>
          <w:rtl/>
        </w:rPr>
        <w:t xml:space="preserve"> والسمن وغيرها أو خليط منها، أو أن يدير الحائز (3) خلايا نحل فأكثر.</w:t>
      </w:r>
    </w:p>
    <w:p w:rsidR="00F50A8D" w:rsidRDefault="00F50A8D" w:rsidP="00B7191C">
      <w:pPr>
        <w:jc w:val="lowKashida"/>
        <w:rPr>
          <w:rFonts w:ascii="Simplified Arabic" w:hAnsi="Simplified Arabic"/>
          <w:noProof w:val="0"/>
          <w:color w:val="000000" w:themeColor="text1"/>
          <w:sz w:val="20"/>
          <w:rtl/>
        </w:rPr>
      </w:pPr>
    </w:p>
    <w:p w:rsidR="00E317CE" w:rsidRPr="00E317CE" w:rsidRDefault="00E317CE" w:rsidP="00B7191C">
      <w:pPr>
        <w:jc w:val="lowKashida"/>
        <w:rPr>
          <w:rFonts w:ascii="Simplified Arabic" w:hAnsi="Simplified Arabic"/>
          <w:noProof w:val="0"/>
          <w:color w:val="000000" w:themeColor="text1"/>
          <w:sz w:val="20"/>
          <w:rtl/>
        </w:rPr>
      </w:pPr>
    </w:p>
    <w:p w:rsidR="00F50A8D" w:rsidRPr="00E317CE" w:rsidRDefault="00F50A8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الحيازة المختلطة:</w:t>
      </w:r>
    </w:p>
    <w:p w:rsidR="00F50A8D" w:rsidRPr="00E317CE" w:rsidRDefault="00F50A8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304611" w:rsidRPr="00E317CE" w:rsidRDefault="00304611" w:rsidP="00B7191C">
      <w:pPr>
        <w:jc w:val="lowKashida"/>
        <w:rPr>
          <w:rFonts w:ascii="Simplified Arabic" w:hAnsi="Simplified Arabic"/>
          <w:noProof w:val="0"/>
          <w:color w:val="000000" w:themeColor="text1"/>
          <w:sz w:val="20"/>
          <w:rtl/>
        </w:rPr>
      </w:pPr>
    </w:p>
    <w:p w:rsidR="006E7CBF" w:rsidRPr="00E317CE" w:rsidRDefault="00F72894"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حيوانات المزرعة/ الماشية</w:t>
      </w:r>
      <w:r w:rsidR="00304611" w:rsidRPr="00E317CE">
        <w:rPr>
          <w:rFonts w:ascii="Simplified Arabic" w:hAnsi="Simplified Arabic"/>
          <w:b/>
          <w:bCs/>
          <w:noProof w:val="0"/>
          <w:color w:val="000000" w:themeColor="text1"/>
          <w:sz w:val="20"/>
          <w:rtl/>
        </w:rPr>
        <w:t>:</w:t>
      </w:r>
    </w:p>
    <w:p w:rsidR="006E7CBF" w:rsidRPr="00E317CE" w:rsidRDefault="006E7CBF" w:rsidP="005D5281">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تشمل جميع الحيوانات المحتفظ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 xml:space="preserve"> والمرباة بشكل رئيسي لأغراض زراعية وتشمل الأبقار والأغنام (الضأن والماعز) والخيول والبغال والحمير والجمال والخنازير، والنحل، وطيور المزرعة كالدجاج اللاحم </w:t>
      </w:r>
      <w:proofErr w:type="spellStart"/>
      <w:r w:rsidRPr="00E317CE">
        <w:rPr>
          <w:rFonts w:ascii="Simplified Arabic" w:hAnsi="Simplified Arabic"/>
          <w:noProof w:val="0"/>
          <w:color w:val="000000" w:themeColor="text1"/>
          <w:sz w:val="20"/>
          <w:rtl/>
        </w:rPr>
        <w:t>والبياض،</w:t>
      </w:r>
      <w:proofErr w:type="spellEnd"/>
      <w:r w:rsidRPr="00E317CE">
        <w:rPr>
          <w:rFonts w:ascii="Simplified Arabic" w:hAnsi="Simplified Arabic"/>
          <w:noProof w:val="0"/>
          <w:color w:val="000000" w:themeColor="text1"/>
          <w:sz w:val="20"/>
          <w:rtl/>
        </w:rPr>
        <w:t xml:space="preserve"> </w:t>
      </w:r>
      <w:proofErr w:type="spellStart"/>
      <w:r w:rsidRPr="00E317CE">
        <w:rPr>
          <w:rFonts w:ascii="Simplified Arabic" w:hAnsi="Simplified Arabic"/>
          <w:noProof w:val="0"/>
          <w:color w:val="000000" w:themeColor="text1"/>
          <w:sz w:val="20"/>
          <w:rtl/>
        </w:rPr>
        <w:t>والحبش،</w:t>
      </w:r>
      <w:proofErr w:type="spellEnd"/>
      <w:r w:rsidRPr="00E317CE">
        <w:rPr>
          <w:rFonts w:ascii="Simplified Arabic" w:hAnsi="Simplified Arabic"/>
          <w:noProof w:val="0"/>
          <w:color w:val="000000" w:themeColor="text1"/>
          <w:sz w:val="20"/>
          <w:rtl/>
        </w:rPr>
        <w:t xml:space="preserve"> والفر ...الخ</w:t>
      </w:r>
      <w:r w:rsidR="005D5281"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w:t>
      </w:r>
    </w:p>
    <w:p w:rsidR="0019252D" w:rsidRPr="00E317CE" w:rsidRDefault="0019252D" w:rsidP="00B7191C">
      <w:pPr>
        <w:jc w:val="both"/>
        <w:rPr>
          <w:rFonts w:ascii="Simplified Arabic" w:hAnsi="Simplified Arabic"/>
          <w:noProof w:val="0"/>
          <w:color w:val="000000" w:themeColor="text1"/>
          <w:sz w:val="20"/>
          <w:rtl/>
        </w:rPr>
      </w:pPr>
    </w:p>
    <w:p w:rsidR="00924795" w:rsidRPr="00E317CE" w:rsidRDefault="0092479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خ</w:t>
      </w:r>
    </w:p>
    <w:p w:rsidR="00593E27" w:rsidRPr="00E317CE" w:rsidRDefault="00593E27"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خطوط الهواتف الرئيسية: </w:t>
      </w:r>
    </w:p>
    <w:p w:rsidR="00593E27" w:rsidRPr="00E317CE" w:rsidRDefault="00593E27"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خط هاتفي يصل المعدات الطرفية للمشترك بالشبكة العمومية التبديلية وله منفذ مخصص في معدات البدالة الهاتفية.</w:t>
      </w:r>
    </w:p>
    <w:p w:rsidR="0019252D" w:rsidRPr="00E317CE" w:rsidRDefault="0019252D"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د</w:t>
      </w: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الدار</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 xml:space="preserve"> ويقيم بكل منها أسرة مستقلة، فيعتبر كل مسكن شقة.</w:t>
      </w:r>
    </w:p>
    <w:p w:rsidR="00304611" w:rsidRPr="00E317CE" w:rsidRDefault="00304611" w:rsidP="00B7191C">
      <w:pPr>
        <w:jc w:val="lowKashida"/>
        <w:rPr>
          <w:rFonts w:ascii="Simplified Arabic" w:hAnsi="Simplified Arabic"/>
          <w:noProof w:val="0"/>
          <w:color w:val="000000" w:themeColor="text1"/>
          <w:sz w:val="20"/>
          <w:rtl/>
        </w:rPr>
      </w:pPr>
    </w:p>
    <w:p w:rsidR="008C3D08" w:rsidRPr="00E317CE" w:rsidRDefault="008C3D08"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درس الزيتون:</w:t>
      </w:r>
    </w:p>
    <w:p w:rsidR="008C3D08" w:rsidRPr="00E317CE" w:rsidRDefault="008C3D08"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عملية استخراج الزيت من ثمار الزيتون (عصر الزيتون).</w:t>
      </w:r>
    </w:p>
    <w:p w:rsidR="00E64163" w:rsidRPr="00E317CE" w:rsidRDefault="00E64163"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الدخل</w:t>
      </w:r>
      <w:r w:rsidR="00304611" w:rsidRPr="00E317CE">
        <w:rPr>
          <w:rFonts w:ascii="Simplified Arabic" w:hAnsi="Simplified Arabic"/>
          <w:b/>
          <w:bCs/>
          <w:noProof w:val="0"/>
          <w:color w:val="000000" w:themeColor="text1"/>
          <w:sz w:val="20"/>
          <w:rtl/>
        </w:rPr>
        <w:t>:</w:t>
      </w:r>
    </w:p>
    <w:p w:rsidR="00D72DBB" w:rsidRPr="00E317CE" w:rsidRDefault="00D72DBB" w:rsidP="005D5281">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هو العائد النقدي أو العيني المتحقق للفرد أو الأسرة خلال فترة زمنية محددة كالأسبوع أو الشهر أو السنة.</w:t>
      </w:r>
    </w:p>
    <w:p w:rsidR="00631BE0" w:rsidRPr="00E317CE" w:rsidRDefault="00631BE0"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ر</w:t>
      </w:r>
    </w:p>
    <w:p w:rsidR="0022171A" w:rsidRPr="00E317CE" w:rsidRDefault="0022171A"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الرقم القياسي لأسعار المستهلك:</w:t>
      </w:r>
    </w:p>
    <w:p w:rsidR="0022171A" w:rsidRPr="00E317CE" w:rsidRDefault="0022171A"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عبارة عن وسيلة إحصائية لقياس التغيرات في أسعار السلع والخدمات ضمن سلة المستهلك بين فترة زمنية تسمي فترة المقارنة وأخرى تسمى فترة الأساس</w:t>
      </w:r>
      <w:r w:rsidRPr="00E317CE" w:rsidDel="00103A9C">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w:t>
      </w:r>
    </w:p>
    <w:p w:rsidR="00221BC8" w:rsidRPr="00E317CE" w:rsidRDefault="00221BC8"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الرقم القياسي للأسعار</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وسيلة إحصائية لقياس التغيرات الحاصلة على أسعار السلع والخدمات بين فترتين زمنيتين.</w:t>
      </w:r>
    </w:p>
    <w:p w:rsidR="00642214" w:rsidRPr="00E317CE" w:rsidRDefault="00642214" w:rsidP="00B7191C">
      <w:pPr>
        <w:jc w:val="both"/>
        <w:rPr>
          <w:rFonts w:ascii="Simplified Arabic" w:hAnsi="Simplified Arabic"/>
          <w:noProof w:val="0"/>
          <w:color w:val="000000" w:themeColor="text1"/>
          <w:sz w:val="20"/>
          <w:rtl/>
        </w:rPr>
      </w:pPr>
    </w:p>
    <w:p w:rsidR="00B7191C" w:rsidRPr="00E317CE" w:rsidRDefault="00B7191C">
      <w:pPr>
        <w:bidi w:val="0"/>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br w:type="page"/>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رياض الأطفال</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B7191C" w:rsidRPr="00E317CE" w:rsidRDefault="00B7191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س</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سجل السكان</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هو آلية التسجيل المستمر لمعلومات منتقاة تتعلق بكل فرد من السكان المقيمين لبلد ما او منطقة ما </w:t>
      </w:r>
      <w:proofErr w:type="spellStart"/>
      <w:r w:rsidRPr="00E317CE">
        <w:rPr>
          <w:rFonts w:ascii="Simplified Arabic" w:hAnsi="Simplified Arabic"/>
          <w:noProof w:val="0"/>
          <w:color w:val="000000" w:themeColor="text1"/>
          <w:sz w:val="20"/>
          <w:rtl/>
        </w:rPr>
        <w:t>معينة،</w:t>
      </w:r>
      <w:proofErr w:type="spellEnd"/>
      <w:r w:rsidRPr="00E317CE">
        <w:rPr>
          <w:rFonts w:ascii="Simplified Arabic" w:hAnsi="Simplified Arabic"/>
          <w:noProof w:val="0"/>
          <w:color w:val="000000" w:themeColor="text1"/>
          <w:sz w:val="20"/>
          <w:rtl/>
        </w:rPr>
        <w:t xml:space="preserve"> وهو ما يجعل من الممكن تحديد معلومات مستكملة عن عدد السكان وخصائصهم في اي وقت معين.</w:t>
      </w:r>
    </w:p>
    <w:p w:rsidR="00A8632F" w:rsidRPr="00E317CE" w:rsidRDefault="00A8632F"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سعر المستهلك</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السعر الذي يدفعه المستهلك الأسري مقابل حصوله على سلعة أو خدمة للاحتياجات الأسرية.</w:t>
      </w:r>
    </w:p>
    <w:p w:rsidR="000B7C6D" w:rsidRPr="00E317CE" w:rsidRDefault="000B7C6D" w:rsidP="00B7191C">
      <w:pPr>
        <w:jc w:val="both"/>
        <w:rPr>
          <w:rFonts w:ascii="Simplified Arabic" w:hAnsi="Simplified Arabic"/>
          <w:noProof w:val="0"/>
          <w:color w:val="000000" w:themeColor="text1"/>
          <w:sz w:val="20"/>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السرقة: </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ويقصد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 xml:space="preserve"> أخذ المال أو الممتلكات دون موافقة المالك، وتشمل سرقة المنازل </w:t>
      </w:r>
      <w:proofErr w:type="spellStart"/>
      <w:r w:rsidRPr="00E317CE">
        <w:rPr>
          <w:rFonts w:ascii="Simplified Arabic" w:hAnsi="Simplified Arabic"/>
          <w:noProof w:val="0"/>
          <w:color w:val="000000" w:themeColor="text1"/>
          <w:sz w:val="20"/>
          <w:rtl/>
        </w:rPr>
        <w:t>وإقتحامها</w:t>
      </w:r>
      <w:proofErr w:type="spellEnd"/>
      <w:r w:rsidRPr="00E317CE">
        <w:rPr>
          <w:rFonts w:ascii="Simplified Arabic" w:hAnsi="Simplified Arabic"/>
          <w:noProof w:val="0"/>
          <w:color w:val="000000" w:themeColor="text1"/>
          <w:sz w:val="20"/>
          <w:rtl/>
        </w:rPr>
        <w:t xml:space="preserve"> كما تشمل سرقة السيارات، أما نشل الحوانيت وسائر المخالفات الصغرى مثل السرقات البسيطة والطفيفة فيمكن أن تصنف أو لا تصنف ضمن السرقات.</w:t>
      </w:r>
    </w:p>
    <w:p w:rsidR="000B7C6D" w:rsidRPr="00E317CE" w:rsidRDefault="000B7C6D" w:rsidP="00B7191C">
      <w:pPr>
        <w:jc w:val="lowKashida"/>
        <w:rPr>
          <w:rFonts w:ascii="Simplified Arabic" w:hAnsi="Simplified Arabic"/>
          <w:b/>
          <w:bCs/>
          <w:noProof w:val="0"/>
          <w:color w:val="000000" w:themeColor="text1"/>
          <w:sz w:val="20"/>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السرير:</w:t>
      </w:r>
    </w:p>
    <w:p w:rsidR="000B7C6D" w:rsidRPr="00E317CE" w:rsidRDefault="00A924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السرير المتواجد في غرفة أو ردهات المستشفى والذي يشغل من قبل المرضى لمدة 24 ساعة متواصلة على الأقل لتقديم الرعاية الطبية</w:t>
      </w:r>
      <w:r w:rsidR="000B7C6D" w:rsidRPr="00E317CE">
        <w:rPr>
          <w:rFonts w:ascii="Simplified Arabic" w:hAnsi="Simplified Arabic"/>
          <w:noProof w:val="0"/>
          <w:color w:val="000000" w:themeColor="text1"/>
          <w:sz w:val="20"/>
          <w:rtl/>
        </w:rPr>
        <w:t>.</w:t>
      </w:r>
    </w:p>
    <w:p w:rsidR="00EA7C01" w:rsidRPr="00E317CE" w:rsidRDefault="00EA7C01" w:rsidP="00B7191C">
      <w:pPr>
        <w:jc w:val="both"/>
        <w:rPr>
          <w:rFonts w:ascii="Simplified Arabic" w:hAnsi="Simplified Arabic"/>
          <w:noProof w:val="0"/>
          <w:color w:val="000000" w:themeColor="text1"/>
          <w:sz w:val="20"/>
          <w:rtl/>
        </w:rPr>
      </w:pPr>
    </w:p>
    <w:p w:rsidR="00213141" w:rsidRPr="00E317CE" w:rsidRDefault="00213141"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السيارة الخاصة:</w:t>
      </w:r>
    </w:p>
    <w:p w:rsidR="00593E27" w:rsidRPr="00E317CE" w:rsidRDefault="00213141"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كل مركبة آلية تستعمل لنقل الركاب (دون اجر) ولا تزيـد حمولتها عن 9 ركاب (بما في ذلك السائق)، وموصوفة في رخصتها كمركبة خاصة، ولا يشمل هذا النوع الدراجات النارية.</w:t>
      </w:r>
    </w:p>
    <w:p w:rsidR="005433A9" w:rsidRPr="00E317CE" w:rsidRDefault="005433A9"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السور:</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لقد اعتبرت الأسوار كحالة خاصة، وذلك عندما يتم ترخيص السور بشكل منفصل، نظراً لاختلاف خصائص السور (فهو يرخص مثلا بالمتر الطولي وليس بالمتر المربع).  أما إذا كان السور المرخص مصاحباً لترخيص المبنى فلا يذكر في هذه الحالة.</w:t>
      </w:r>
    </w:p>
    <w:p w:rsidR="00CB3651" w:rsidRPr="00E317CE" w:rsidRDefault="00CB3651" w:rsidP="00B7191C">
      <w:pPr>
        <w:jc w:val="lowKashida"/>
        <w:rPr>
          <w:rFonts w:ascii="Simplified Arabic" w:hAnsi="Simplified Arabic"/>
          <w:b/>
          <w:bCs/>
          <w:noProof w:val="0"/>
          <w:color w:val="000000" w:themeColor="text1"/>
          <w:sz w:val="20"/>
          <w:rtl/>
        </w:rPr>
      </w:pPr>
    </w:p>
    <w:p w:rsidR="00631BE0" w:rsidRPr="00E317CE" w:rsidRDefault="00631BE0" w:rsidP="00B7191C">
      <w:pPr>
        <w:bidi w:val="0"/>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br w:type="page"/>
      </w: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ش</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شبكة صرف صحي</w:t>
      </w:r>
      <w:r w:rsidR="00304611" w:rsidRPr="00E317CE">
        <w:rPr>
          <w:rFonts w:ascii="Simplified Arabic" w:hAnsi="Simplified Arabic"/>
          <w:b/>
          <w:bCs/>
          <w:noProof w:val="0"/>
          <w:color w:val="000000" w:themeColor="text1"/>
          <w:sz w:val="20"/>
          <w:rtl/>
        </w:rPr>
        <w:t>:</w:t>
      </w:r>
    </w:p>
    <w:p w:rsidR="00304611"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6E7CBF" w:rsidRPr="00E317CE" w:rsidRDefault="006E7CBF" w:rsidP="00B7191C">
      <w:pPr>
        <w:jc w:val="lowKashida"/>
        <w:rPr>
          <w:rFonts w:ascii="Simplified Arabic" w:hAnsi="Simplified Arabic"/>
          <w:noProof w:val="0"/>
          <w:color w:val="000000" w:themeColor="text1"/>
          <w:sz w:val="20"/>
        </w:rPr>
      </w:pPr>
      <w:r w:rsidRPr="00E317CE">
        <w:rPr>
          <w:rFonts w:ascii="Simplified Arabic" w:hAnsi="Simplified Arabic"/>
          <w:noProof w:val="0"/>
          <w:color w:val="000000" w:themeColor="text1"/>
          <w:sz w:val="20"/>
          <w:rtl/>
        </w:rPr>
        <w:t xml:space="preserve"> </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شبكة مياه عامة</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شبكه من الأنابيب الرئيسية والفرعية تنتشر في التجمع السكاني لغرض توزيع وتوصيل المياه الصالحة للشرب الى التجمع.</w:t>
      </w:r>
    </w:p>
    <w:p w:rsidR="00304611" w:rsidRPr="00E317CE" w:rsidRDefault="00304611" w:rsidP="00B7191C">
      <w:pPr>
        <w:jc w:val="lowKashida"/>
        <w:rPr>
          <w:rFonts w:ascii="Simplified Arabic" w:hAnsi="Simplified Arabic"/>
          <w:noProof w:val="0"/>
          <w:color w:val="000000" w:themeColor="text1"/>
          <w:sz w:val="20"/>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الشقة: </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B7191C" w:rsidRPr="00E317CE" w:rsidRDefault="00B7191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ص</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صاحب عمل</w:t>
      </w:r>
      <w:r w:rsidR="00304611"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221BC8" w:rsidRPr="00E317CE" w:rsidRDefault="00221BC8" w:rsidP="00B7191C">
      <w:pPr>
        <w:jc w:val="both"/>
        <w:rPr>
          <w:rFonts w:ascii="Simplified Arabic" w:hAnsi="Simplified Arabic"/>
          <w:noProof w:val="0"/>
          <w:color w:val="000000" w:themeColor="text1"/>
          <w:sz w:val="20"/>
          <w:rtl/>
        </w:rPr>
      </w:pPr>
    </w:p>
    <w:p w:rsidR="003A01E5" w:rsidRPr="00E317CE" w:rsidRDefault="003A01E5"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الصادرات:</w:t>
      </w:r>
    </w:p>
    <w:p w:rsidR="003A01E5" w:rsidRPr="00E317CE" w:rsidRDefault="003A01E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إجمالي السلع والخدمات التي يتم تصديرها أو إعادة تصديرها خارج البلاد، ويتم نقل ملكيتها إلى اقتصاد آخر من العالم، أو إلى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w:t>
      </w:r>
    </w:p>
    <w:p w:rsidR="00642214" w:rsidRPr="00E317CE" w:rsidRDefault="00642214"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الصحة</w:t>
      </w:r>
      <w:r w:rsidR="00304611" w:rsidRPr="00E317CE">
        <w:rPr>
          <w:rFonts w:ascii="Simplified Arabic" w:hAnsi="Simplified Arabic"/>
          <w:b/>
          <w:bCs/>
          <w:noProof w:val="0"/>
          <w:color w:val="000000" w:themeColor="text1"/>
          <w:sz w:val="20"/>
          <w:rtl/>
        </w:rPr>
        <w:t>:</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حالة رفاه كامل من الناحية الجسدية والنفسية والاجتماعية وليس فقط الخلو من المرض أو الإعاقة.</w:t>
      </w:r>
    </w:p>
    <w:p w:rsidR="004E668D" w:rsidRPr="00E317CE" w:rsidRDefault="004E668D" w:rsidP="00B7191C">
      <w:pPr>
        <w:jc w:val="lowKashida"/>
        <w:rPr>
          <w:rFonts w:ascii="Simplified Arabic" w:hAnsi="Simplified Arabic"/>
          <w:noProof w:val="0"/>
          <w:color w:val="000000" w:themeColor="text1"/>
          <w:sz w:val="20"/>
          <w:rtl/>
        </w:rPr>
      </w:pPr>
    </w:p>
    <w:p w:rsidR="00631BE0" w:rsidRPr="00E317CE" w:rsidRDefault="00631BE0" w:rsidP="00B7191C">
      <w:pPr>
        <w:bidi w:val="0"/>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br w:type="page"/>
      </w: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ط</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الطاقة الكهربائية</w:t>
      </w:r>
      <w:r w:rsidR="008E0133" w:rsidRPr="00E317CE">
        <w:rPr>
          <w:rFonts w:ascii="Simplified Arabic" w:hAnsi="Simplified Arabic"/>
          <w:b/>
          <w:bCs/>
          <w:noProof w:val="0"/>
          <w:color w:val="000000" w:themeColor="text1"/>
          <w:sz w:val="20"/>
          <w:rtl/>
        </w:rPr>
        <w:t>:</w:t>
      </w:r>
    </w:p>
    <w:p w:rsidR="0010404C" w:rsidRPr="00E317CE" w:rsidRDefault="0010404C"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مصطلح يشير إلى الشغل المبذول لتحريك شحنة كهربائية في موصل.  ووحدة قياس الطاقة الكهربائية المستنفذة هي </w:t>
      </w:r>
      <w:proofErr w:type="spellStart"/>
      <w:r w:rsidRPr="00E317CE">
        <w:rPr>
          <w:rFonts w:ascii="Simplified Arabic" w:hAnsi="Simplified Arabic"/>
          <w:noProof w:val="0"/>
          <w:color w:val="000000" w:themeColor="text1"/>
          <w:sz w:val="20"/>
          <w:rtl/>
        </w:rPr>
        <w:t>الكيلوواط</w:t>
      </w:r>
      <w:r w:rsidR="00E1264A" w:rsidRPr="00E317CE">
        <w:rPr>
          <w:rFonts w:ascii="Simplified Arabic" w:hAnsi="Simplified Arabic"/>
          <w:noProof w:val="0"/>
          <w:color w:val="000000" w:themeColor="text1"/>
          <w:sz w:val="20"/>
          <w:rtl/>
        </w:rPr>
        <w:t>/</w:t>
      </w:r>
      <w:proofErr w:type="spellEnd"/>
      <w:r w:rsidRPr="00E317CE">
        <w:rPr>
          <w:rFonts w:ascii="Simplified Arabic" w:hAnsi="Simplified Arabic"/>
          <w:noProof w:val="0"/>
          <w:color w:val="000000" w:themeColor="text1"/>
          <w:sz w:val="20"/>
          <w:rtl/>
        </w:rPr>
        <w:t xml:space="preserve"> ساعة.</w:t>
      </w:r>
    </w:p>
    <w:p w:rsidR="006E7CBF" w:rsidRPr="00E317CE" w:rsidRDefault="0010404C"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الطاقة الكهربائية المستهلكة </w:t>
      </w:r>
      <w:proofErr w:type="spellStart"/>
      <w:r w:rsidRPr="00E317CE">
        <w:rPr>
          <w:rFonts w:ascii="Simplified Arabic" w:hAnsi="Simplified Arabic"/>
          <w:noProof w:val="0"/>
          <w:color w:val="000000" w:themeColor="text1"/>
          <w:sz w:val="20"/>
          <w:rtl/>
        </w:rPr>
        <w:t>=</w:t>
      </w:r>
      <w:proofErr w:type="spellEnd"/>
      <w:r w:rsidRPr="00E317CE">
        <w:rPr>
          <w:rFonts w:ascii="Simplified Arabic" w:hAnsi="Simplified Arabic"/>
          <w:noProof w:val="0"/>
          <w:color w:val="000000" w:themeColor="text1"/>
          <w:sz w:val="20"/>
          <w:rtl/>
        </w:rPr>
        <w:t xml:space="preserve"> القدرة (</w:t>
      </w:r>
      <w:proofErr w:type="spellStart"/>
      <w:r w:rsidRPr="00E317CE">
        <w:rPr>
          <w:rFonts w:ascii="Simplified Arabic" w:hAnsi="Simplified Arabic"/>
          <w:noProof w:val="0"/>
          <w:color w:val="000000" w:themeColor="text1"/>
          <w:sz w:val="20"/>
          <w:rtl/>
        </w:rPr>
        <w:t>كيلوواط)</w:t>
      </w:r>
      <w:proofErr w:type="spellEnd"/>
      <w:r w:rsidRPr="00E317CE">
        <w:rPr>
          <w:rFonts w:ascii="Simplified Arabic" w:hAnsi="Simplified Arabic"/>
          <w:noProof w:val="0"/>
          <w:color w:val="000000" w:themeColor="text1"/>
          <w:sz w:val="20"/>
          <w:rtl/>
        </w:rPr>
        <w:t xml:space="preserve"> </w:t>
      </w:r>
      <w:proofErr w:type="spellStart"/>
      <w:r w:rsidRPr="00E317CE">
        <w:rPr>
          <w:rFonts w:ascii="Simplified Arabic" w:hAnsi="Simplified Arabic"/>
          <w:noProof w:val="0"/>
          <w:color w:val="000000" w:themeColor="text1"/>
          <w:sz w:val="20"/>
          <w:rtl/>
        </w:rPr>
        <w:t>×</w:t>
      </w:r>
      <w:proofErr w:type="spellEnd"/>
      <w:r w:rsidRPr="00E317CE">
        <w:rPr>
          <w:rFonts w:ascii="Simplified Arabic" w:hAnsi="Simplified Arabic"/>
          <w:noProof w:val="0"/>
          <w:color w:val="000000" w:themeColor="text1"/>
          <w:sz w:val="20"/>
          <w:rtl/>
        </w:rPr>
        <w:t xml:space="preserve"> الزمن (ساعة</w:t>
      </w:r>
      <w:proofErr w:type="spellStart"/>
      <w:r w:rsidRPr="00E317CE">
        <w:rPr>
          <w:rFonts w:ascii="Simplified Arabic" w:hAnsi="Simplified Arabic"/>
          <w:noProof w:val="0"/>
          <w:color w:val="000000" w:themeColor="text1"/>
          <w:sz w:val="20"/>
          <w:rtl/>
        </w:rPr>
        <w:t>).</w:t>
      </w:r>
      <w:proofErr w:type="spellEnd"/>
    </w:p>
    <w:p w:rsidR="0019252D" w:rsidRPr="00E317CE" w:rsidRDefault="0019252D"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ع</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عضو أسرة غير مدفوع الأجر</w:t>
      </w:r>
      <w:r w:rsidR="008E0133"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لحساب العائلة، أي في مشروع أو مصلحة أو مزرعة للعائلة ولا يتقاضى نظير ذلك أي أجرة وليس له نصيب في الأرباح.</w:t>
      </w:r>
    </w:p>
    <w:p w:rsidR="000B7C6D" w:rsidRPr="00E317CE" w:rsidRDefault="000B7C6D" w:rsidP="00B7191C">
      <w:pPr>
        <w:pStyle w:val="BodyText2"/>
        <w:ind w:left="139"/>
        <w:jc w:val="both"/>
        <w:rPr>
          <w:rFonts w:ascii="Simplified Arabic" w:hAnsi="Simplified Arabic"/>
          <w:color w:val="000000" w:themeColor="text1"/>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العام الزراعي:</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الفترة الممتدة ما بين بداية تشرين اول من العام لغاية نهاية ايلول من العام التالي.</w:t>
      </w:r>
    </w:p>
    <w:p w:rsidR="000B7C6D" w:rsidRPr="00E317CE" w:rsidRDefault="000B7C6D" w:rsidP="00B7191C">
      <w:pPr>
        <w:jc w:val="both"/>
        <w:rPr>
          <w:rFonts w:ascii="Simplified Arabic" w:hAnsi="Simplified Arabic"/>
          <w:noProof w:val="0"/>
          <w:color w:val="000000" w:themeColor="text1"/>
          <w:sz w:val="20"/>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العاملون في الفنادق:</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يشمل ذلك كافة المشتغلين في الفندق سواء كانوا من أصحاب الفندق أو أفراد أسرهم العاملين سواء كان ذلك بأجر أو دون أجر، بدوام كلي أو جزئي.  </w:t>
      </w:r>
    </w:p>
    <w:p w:rsidR="00A8632F" w:rsidRPr="00E317CE" w:rsidRDefault="00A8632F" w:rsidP="00B7191C">
      <w:pPr>
        <w:jc w:val="lowKashida"/>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العمالة:</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w:t>
      </w:r>
      <w:proofErr w:type="spellStart"/>
      <w:r w:rsidRPr="00E317CE">
        <w:rPr>
          <w:rFonts w:ascii="Simplified Arabic" w:hAnsi="Simplified Arabic"/>
          <w:noProof w:val="0"/>
          <w:color w:val="000000" w:themeColor="text1"/>
          <w:sz w:val="20"/>
          <w:rtl/>
        </w:rPr>
        <w:t>مدفوعي</w:t>
      </w:r>
      <w:proofErr w:type="spellEnd"/>
      <w:r w:rsidRPr="00E317CE">
        <w:rPr>
          <w:rFonts w:ascii="Simplified Arabic" w:hAnsi="Simplified Arabic"/>
          <w:noProof w:val="0"/>
          <w:color w:val="000000" w:themeColor="text1"/>
          <w:sz w:val="20"/>
          <w:rtl/>
        </w:rPr>
        <w:t xml:space="preserve"> الأجر.</w:t>
      </w:r>
    </w:p>
    <w:p w:rsidR="00221BC8" w:rsidRPr="00E317CE" w:rsidRDefault="00221BC8" w:rsidP="00B7191C">
      <w:pPr>
        <w:jc w:val="both"/>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العمالة المحدودة:</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سمي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بالعمالة المحدودة غير الظاهرة.</w:t>
      </w:r>
    </w:p>
    <w:p w:rsidR="0019252D" w:rsidRPr="00E317CE" w:rsidRDefault="0019252D" w:rsidP="00B7191C">
      <w:pPr>
        <w:jc w:val="both"/>
        <w:rPr>
          <w:rFonts w:ascii="Simplified Arabic" w:hAnsi="Simplified Arabic"/>
          <w:noProof w:val="0"/>
          <w:color w:val="000000" w:themeColor="text1"/>
          <w:sz w:val="20"/>
          <w:rtl/>
        </w:rPr>
      </w:pPr>
    </w:p>
    <w:p w:rsidR="00631BE0" w:rsidRPr="00E317CE" w:rsidRDefault="00631BE0" w:rsidP="00B7191C">
      <w:pPr>
        <w:bidi w:val="0"/>
        <w:rPr>
          <w:rFonts w:ascii="Simplified Arabic" w:hAnsi="Simplified Arabic"/>
          <w:b/>
          <w:bCs/>
          <w:color w:val="000000" w:themeColor="text1"/>
          <w:sz w:val="20"/>
          <w:rtl/>
        </w:rPr>
      </w:pPr>
      <w:r w:rsidRPr="00E317CE">
        <w:rPr>
          <w:rFonts w:ascii="Simplified Arabic" w:hAnsi="Simplified Arabic"/>
          <w:b/>
          <w:bCs/>
          <w:color w:val="000000" w:themeColor="text1"/>
          <w:sz w:val="20"/>
          <w:rtl/>
        </w:rPr>
        <w:br w:type="page"/>
      </w:r>
    </w:p>
    <w:p w:rsidR="00776C52" w:rsidRPr="00E317CE" w:rsidRDefault="00776C52" w:rsidP="00B7191C">
      <w:pPr>
        <w:ind w:left="-1" w:firstLine="1"/>
        <w:jc w:val="lowKashida"/>
        <w:rPr>
          <w:rFonts w:ascii="Simplified Arabic" w:hAnsi="Simplified Arabic"/>
          <w:b/>
          <w:bCs/>
          <w:color w:val="000000" w:themeColor="text1"/>
          <w:sz w:val="20"/>
          <w:rtl/>
        </w:rPr>
      </w:pPr>
      <w:r w:rsidRPr="00E317CE">
        <w:rPr>
          <w:rFonts w:ascii="Simplified Arabic" w:hAnsi="Simplified Arabic"/>
          <w:b/>
          <w:bCs/>
          <w:color w:val="000000" w:themeColor="text1"/>
          <w:sz w:val="20"/>
          <w:rtl/>
        </w:rPr>
        <w:lastRenderedPageBreak/>
        <w:t xml:space="preserve"> العامل:</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هو الفرد الذي عمره 15 سنة فأكثر والذي باشر عملاً معينا ولو لساعة واحدة خلال فترة الاسناد الزمني سواء كان لحساب الغير بأجر أو لحسابه أو بدون أجر في مصلحة للعائلة أو كان غائب عن عمله بشكل مؤقت (بسبب المرض، عطلة، توقف مؤقت أو أي سبب آخر).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DE06DE" w:rsidRPr="00E317CE" w:rsidRDefault="00DE06DE"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غ</w:t>
      </w: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غرفة مستقلة:</w:t>
      </w:r>
      <w:r w:rsidRPr="00E317CE">
        <w:rPr>
          <w:rFonts w:ascii="Simplified Arabic" w:hAnsi="Simplified Arabic"/>
          <w:b/>
          <w:bCs/>
          <w:color w:val="000000" w:themeColor="text1"/>
          <w:sz w:val="20"/>
          <w:rtl/>
        </w:rPr>
        <w:t xml:space="preserve"> </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وهي غرفة قائمة بذاتها ليس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 xml:space="preserve">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0B7C6D" w:rsidRPr="00E317CE" w:rsidRDefault="000B7C6D"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الغرف والأسرّة المتاحة:</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ما هو قابل للإشغال من غرف وأسرّة خلال فترة المسح باستثناء ما هو مغلق للصيانة أو لأي سبب كان.</w:t>
      </w:r>
    </w:p>
    <w:p w:rsidR="00D03359" w:rsidRPr="00E317CE" w:rsidRDefault="00D03359"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الغرفة</w:t>
      </w:r>
      <w:r w:rsidR="008E0133" w:rsidRPr="00E317CE">
        <w:rPr>
          <w:rFonts w:ascii="Simplified Arabic" w:hAnsi="Simplified Arabic"/>
          <w:b/>
          <w:bCs/>
          <w:noProof w:val="0"/>
          <w:color w:val="000000" w:themeColor="text1"/>
          <w:sz w:val="20"/>
          <w:rtl/>
        </w:rPr>
        <w:t>:</w:t>
      </w:r>
      <w:r w:rsidR="00EE6203" w:rsidRPr="00E317CE">
        <w:rPr>
          <w:rFonts w:ascii="Simplified Arabic" w:hAnsi="Simplified Arabic"/>
          <w:b/>
          <w:bCs/>
          <w:color w:val="000000" w:themeColor="text1"/>
          <w:sz w:val="20"/>
          <w:rtl/>
        </w:rPr>
        <w:t xml:space="preserve"> </w:t>
      </w:r>
    </w:p>
    <w:p w:rsidR="006E7CBF" w:rsidRPr="00E317CE" w:rsidRDefault="006E7CBF" w:rsidP="009C18C7">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هي أية مساحة تساوي أو تزيد عن (4</w:t>
      </w:r>
      <w:proofErr w:type="spellStart"/>
      <w:r w:rsidRPr="00E317CE">
        <w:rPr>
          <w:rFonts w:ascii="Simplified Arabic" w:hAnsi="Simplified Arabic"/>
          <w:noProof w:val="0"/>
          <w:color w:val="000000" w:themeColor="text1"/>
          <w:sz w:val="20"/>
          <w:rtl/>
        </w:rPr>
        <w:t>)</w:t>
      </w:r>
      <w:proofErr w:type="spellEnd"/>
      <w:r w:rsidRPr="00E317CE">
        <w:rPr>
          <w:rFonts w:ascii="Simplified Arabic" w:hAnsi="Simplified Arabic"/>
          <w:noProof w:val="0"/>
          <w:color w:val="000000" w:themeColor="text1"/>
          <w:sz w:val="20"/>
          <w:rtl/>
        </w:rPr>
        <w:t xml:space="preserve"> </w:t>
      </w:r>
      <w:proofErr w:type="spellStart"/>
      <w:r w:rsidRPr="00E317CE">
        <w:rPr>
          <w:rFonts w:ascii="Simplified Arabic" w:hAnsi="Simplified Arabic"/>
          <w:noProof w:val="0"/>
          <w:color w:val="000000" w:themeColor="text1"/>
          <w:sz w:val="20"/>
          <w:rtl/>
        </w:rPr>
        <w:t>م</w:t>
      </w:r>
      <w:r w:rsidR="009C18C7" w:rsidRPr="00E317CE">
        <w:rPr>
          <w:rFonts w:ascii="Simplified Arabic" w:hAnsi="Simplified Arabic"/>
          <w:noProof w:val="0"/>
          <w:color w:val="000000" w:themeColor="text1"/>
          <w:sz w:val="20"/>
          <w:vertAlign w:val="superscript"/>
          <w:rtl/>
        </w:rPr>
        <w:t>2</w:t>
      </w:r>
      <w:proofErr w:type="spellEnd"/>
      <w:r w:rsidRPr="00E317CE">
        <w:rPr>
          <w:rFonts w:ascii="Simplified Arabic" w:hAnsi="Simplified Arabic"/>
          <w:noProof w:val="0"/>
          <w:color w:val="000000" w:themeColor="text1"/>
          <w:sz w:val="20"/>
          <w:rtl/>
        </w:rPr>
        <w:t xml:space="preserve"> (أربعة أمتار مربعة فأكثر) محاطة بجدران وسقف يسهل عزل المستخدمين لها عن الآخرين، وتعتبر الشرفات (</w:t>
      </w:r>
      <w:proofErr w:type="spellStart"/>
      <w:r w:rsidRPr="00E317CE">
        <w:rPr>
          <w:rFonts w:ascii="Simplified Arabic" w:hAnsi="Simplified Arabic"/>
          <w:noProof w:val="0"/>
          <w:color w:val="000000" w:themeColor="text1"/>
          <w:sz w:val="20"/>
          <w:rtl/>
        </w:rPr>
        <w:t>الفرندات)</w:t>
      </w:r>
      <w:proofErr w:type="spellEnd"/>
      <w:r w:rsidRPr="00E317CE">
        <w:rPr>
          <w:rFonts w:ascii="Simplified Arabic" w:hAnsi="Simplified Arabic"/>
          <w:noProof w:val="0"/>
          <w:color w:val="000000" w:themeColor="text1"/>
          <w:sz w:val="20"/>
          <w:rtl/>
        </w:rPr>
        <w:t xml:space="preserve">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0B7C6D" w:rsidRPr="00E317CE" w:rsidRDefault="000B7C6D"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ف</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فترة الأساس</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الفترة الزمنية التي يتم مقارنة الفترة الجارية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w:t>
      </w:r>
    </w:p>
    <w:p w:rsidR="00642214" w:rsidRPr="00E317CE" w:rsidRDefault="00642214"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الفندق:</w:t>
      </w:r>
    </w:p>
    <w:p w:rsidR="006E7CBF" w:rsidRPr="00E317CE" w:rsidRDefault="006E7CBF" w:rsidP="006218EF">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proofErr w:type="spellStart"/>
      <w:r w:rsidRPr="00E317CE">
        <w:rPr>
          <w:rFonts w:ascii="Simplified Arabic" w:hAnsi="Simplified Arabic"/>
          <w:noProof w:val="0"/>
          <w:color w:val="000000" w:themeColor="text1"/>
          <w:sz w:val="20"/>
          <w:rtl/>
        </w:rPr>
        <w:t>واعداد</w:t>
      </w:r>
      <w:proofErr w:type="spellEnd"/>
      <w:r w:rsidRPr="00E317CE">
        <w:rPr>
          <w:rFonts w:ascii="Simplified Arabic" w:hAnsi="Simplified Arabic"/>
          <w:noProof w:val="0"/>
          <w:color w:val="000000" w:themeColor="text1"/>
          <w:sz w:val="20"/>
          <w:rtl/>
        </w:rPr>
        <w:t xml:space="preserve"> الاسرة يوميا وتنظيف المرافق </w:t>
      </w:r>
      <w:proofErr w:type="spellStart"/>
      <w:r w:rsidRPr="00E317CE">
        <w:rPr>
          <w:rFonts w:ascii="Simplified Arabic" w:hAnsi="Simplified Arabic"/>
          <w:noProof w:val="0"/>
          <w:color w:val="000000" w:themeColor="text1"/>
          <w:sz w:val="20"/>
          <w:rtl/>
        </w:rPr>
        <w:t>الصحية،</w:t>
      </w:r>
      <w:proofErr w:type="spellEnd"/>
      <w:r w:rsidRPr="00E317CE">
        <w:rPr>
          <w:rFonts w:ascii="Simplified Arabic" w:hAnsi="Simplified Arabic"/>
          <w:noProof w:val="0"/>
          <w:color w:val="000000" w:themeColor="text1"/>
          <w:sz w:val="20"/>
          <w:rtl/>
        </w:rPr>
        <w:t xml:space="preserve"> وتصنف الفنادق </w:t>
      </w:r>
      <w:r w:rsidR="006218EF" w:rsidRPr="00E317CE">
        <w:rPr>
          <w:rFonts w:ascii="Simplified Arabic" w:hAnsi="Simplified Arabic"/>
          <w:noProof w:val="0"/>
          <w:color w:val="000000" w:themeColor="text1"/>
          <w:sz w:val="20"/>
          <w:rtl/>
        </w:rPr>
        <w:t>الى</w:t>
      </w:r>
      <w:r w:rsidRPr="00E317CE">
        <w:rPr>
          <w:rFonts w:ascii="Simplified Arabic" w:hAnsi="Simplified Arabic"/>
          <w:noProof w:val="0"/>
          <w:color w:val="000000" w:themeColor="text1"/>
          <w:sz w:val="20"/>
          <w:rtl/>
        </w:rPr>
        <w:t xml:space="preserve"> درجات وفئات وفقا للتسهيلات والخدمات التي تقدمها.</w:t>
      </w:r>
    </w:p>
    <w:p w:rsidR="00E64163" w:rsidRDefault="00E64163" w:rsidP="00B7191C">
      <w:pPr>
        <w:jc w:val="lowKashida"/>
        <w:rPr>
          <w:rFonts w:ascii="Simplified Arabic" w:hAnsi="Simplified Arabic"/>
          <w:b/>
          <w:bCs/>
          <w:noProof w:val="0"/>
          <w:color w:val="000000" w:themeColor="text1"/>
          <w:sz w:val="20"/>
          <w:rtl/>
        </w:rPr>
      </w:pPr>
    </w:p>
    <w:p w:rsidR="00E317CE" w:rsidRDefault="00E317CE" w:rsidP="00B7191C">
      <w:pPr>
        <w:jc w:val="lowKashida"/>
        <w:rPr>
          <w:rFonts w:ascii="Simplified Arabic" w:hAnsi="Simplified Arabic"/>
          <w:b/>
          <w:bCs/>
          <w:noProof w:val="0"/>
          <w:color w:val="000000" w:themeColor="text1"/>
          <w:sz w:val="20"/>
          <w:rtl/>
        </w:rPr>
      </w:pPr>
    </w:p>
    <w:p w:rsidR="00E317CE" w:rsidRPr="00E317CE" w:rsidRDefault="00E317CE"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proofErr w:type="spellStart"/>
      <w:r w:rsidRPr="00E317CE">
        <w:rPr>
          <w:rFonts w:ascii="Simplified Arabic" w:hAnsi="Simplified Arabic"/>
          <w:b/>
          <w:bCs/>
          <w:noProof w:val="0"/>
          <w:color w:val="000000" w:themeColor="text1"/>
          <w:sz w:val="20"/>
          <w:rtl/>
        </w:rPr>
        <w:lastRenderedPageBreak/>
        <w:t>الفيلا</w:t>
      </w:r>
      <w:proofErr w:type="spellEnd"/>
      <w:r w:rsidR="008E0133" w:rsidRPr="00E317CE">
        <w:rPr>
          <w:rFonts w:ascii="Simplified Arabic" w:hAnsi="Simplified Arabic"/>
          <w:b/>
          <w:bCs/>
          <w:noProof w:val="0"/>
          <w:color w:val="000000" w:themeColor="text1"/>
          <w:sz w:val="20"/>
          <w:rtl/>
        </w:rPr>
        <w:t>:</w:t>
      </w:r>
      <w:r w:rsidR="005C355B" w:rsidRPr="00E317CE">
        <w:rPr>
          <w:rFonts w:ascii="Simplified Arabic" w:hAnsi="Simplified Arabic"/>
          <w:b/>
          <w:bCs/>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w:t>
      </w:r>
      <w:proofErr w:type="spellStart"/>
      <w:r w:rsidRPr="00E317CE">
        <w:rPr>
          <w:rFonts w:ascii="Simplified Arabic" w:hAnsi="Simplified Arabic"/>
          <w:noProof w:val="0"/>
          <w:color w:val="000000" w:themeColor="text1"/>
          <w:sz w:val="20"/>
          <w:rtl/>
        </w:rPr>
        <w:t>للفيلا</w:t>
      </w:r>
      <w:proofErr w:type="spellEnd"/>
      <w:r w:rsidRPr="00E317CE">
        <w:rPr>
          <w:rFonts w:ascii="Simplified Arabic" w:hAnsi="Simplified Arabic"/>
          <w:noProof w:val="0"/>
          <w:color w:val="000000" w:themeColor="text1"/>
          <w:sz w:val="20"/>
          <w:rtl/>
        </w:rPr>
        <w:t xml:space="preserve"> حديقة تحيط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 xml:space="preserve"> بغض النظر عن مساحتها بالإضافة إلى سور يحيط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 xml:space="preserve"> من </w:t>
      </w:r>
      <w:proofErr w:type="spellStart"/>
      <w:r w:rsidRPr="00E317CE">
        <w:rPr>
          <w:rFonts w:ascii="Simplified Arabic" w:hAnsi="Simplified Arabic"/>
          <w:noProof w:val="0"/>
          <w:color w:val="000000" w:themeColor="text1"/>
          <w:sz w:val="20"/>
          <w:rtl/>
        </w:rPr>
        <w:t>الخارج،</w:t>
      </w:r>
      <w:proofErr w:type="spellEnd"/>
      <w:r w:rsidRPr="00E317CE">
        <w:rPr>
          <w:rFonts w:ascii="Simplified Arabic" w:hAnsi="Simplified Arabic"/>
          <w:noProof w:val="0"/>
          <w:color w:val="000000" w:themeColor="text1"/>
          <w:sz w:val="20"/>
          <w:rtl/>
        </w:rPr>
        <w:t xml:space="preserve"> وكراج للسيارة كما يغطى السطح العلوي </w:t>
      </w:r>
      <w:proofErr w:type="spellStart"/>
      <w:r w:rsidRPr="00E317CE">
        <w:rPr>
          <w:rFonts w:ascii="Simplified Arabic" w:hAnsi="Simplified Arabic"/>
          <w:noProof w:val="0"/>
          <w:color w:val="000000" w:themeColor="text1"/>
          <w:sz w:val="20"/>
          <w:rtl/>
        </w:rPr>
        <w:t>للفيلا</w:t>
      </w:r>
      <w:proofErr w:type="spellEnd"/>
      <w:r w:rsidRPr="00E317CE">
        <w:rPr>
          <w:rFonts w:ascii="Simplified Arabic" w:hAnsi="Simplified Arabic"/>
          <w:noProof w:val="0"/>
          <w:color w:val="000000" w:themeColor="text1"/>
          <w:sz w:val="20"/>
          <w:rtl/>
        </w:rPr>
        <w:t xml:space="preserve"> بمادة القرميد على الأغلب، ويمكن أن يوجد ضمن حدود </w:t>
      </w:r>
      <w:proofErr w:type="spellStart"/>
      <w:r w:rsidRPr="00E317CE">
        <w:rPr>
          <w:rFonts w:ascii="Simplified Arabic" w:hAnsi="Simplified Arabic"/>
          <w:noProof w:val="0"/>
          <w:color w:val="000000" w:themeColor="text1"/>
          <w:sz w:val="20"/>
          <w:rtl/>
        </w:rPr>
        <w:t>الفيلا</w:t>
      </w:r>
      <w:proofErr w:type="spellEnd"/>
      <w:r w:rsidRPr="00E317CE">
        <w:rPr>
          <w:rFonts w:ascii="Simplified Arabic" w:hAnsi="Simplified Arabic"/>
          <w:noProof w:val="0"/>
          <w:color w:val="000000" w:themeColor="text1"/>
          <w:sz w:val="20"/>
          <w:rtl/>
        </w:rPr>
        <w:t xml:space="preserve"> أحد المباني أو الملاحق ويكون من مكوناتها.</w:t>
      </w:r>
    </w:p>
    <w:p w:rsidR="00B7191C" w:rsidRPr="00E317CE" w:rsidRDefault="00B7191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ق</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القيمة المضافة</w:t>
      </w:r>
      <w:r w:rsidR="008E0133" w:rsidRPr="00E317CE">
        <w:rPr>
          <w:rFonts w:ascii="Simplified Arabic" w:hAnsi="Simplified Arabic"/>
          <w:b/>
          <w:bCs/>
          <w:noProof w:val="0"/>
          <w:color w:val="000000" w:themeColor="text1"/>
          <w:sz w:val="20"/>
          <w:rtl/>
        </w:rPr>
        <w:t>:</w:t>
      </w:r>
    </w:p>
    <w:p w:rsidR="00FB3889" w:rsidRPr="00E317CE" w:rsidRDefault="00FB3889"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p>
    <w:p w:rsidR="00914546" w:rsidRPr="00E317CE"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w:t>
      </w: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لاجئ غير مسجل:</w:t>
      </w: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sz w:val="20"/>
          <w:rtl/>
        </w:rPr>
        <w:t>إذا كان الفرد لاجئاً إلا أنه غير مسجل في بطاقة وكالة الغوث (المؤن) لأي سبب كان.</w:t>
      </w:r>
    </w:p>
    <w:p w:rsidR="00914546" w:rsidRPr="00E317CE"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لاجئ مسجل:</w:t>
      </w:r>
    </w:p>
    <w:p w:rsidR="00914546" w:rsidRPr="00E317CE" w:rsidRDefault="00914546" w:rsidP="00B7191C">
      <w:pPr>
        <w:jc w:val="lowKashida"/>
        <w:rPr>
          <w:rFonts w:ascii="Simplified Arabic" w:hAnsi="Simplified Arabic"/>
          <w:sz w:val="20"/>
          <w:rtl/>
        </w:rPr>
      </w:pPr>
      <w:r w:rsidRPr="00E317CE">
        <w:rPr>
          <w:rFonts w:ascii="Simplified Arabic" w:hAnsi="Simplified Arabic"/>
          <w:sz w:val="20"/>
          <w:rtl/>
        </w:rPr>
        <w:t>إذا كان الفرد لاجئاً وله اسم في بطاقة  التسجيل (المؤن) الصادرة عن وكالة الغوث.</w:t>
      </w:r>
    </w:p>
    <w:p w:rsidR="00914546" w:rsidRPr="00E317CE"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ليس لاجئاً:</w:t>
      </w:r>
    </w:p>
    <w:p w:rsidR="00914546" w:rsidRDefault="00914546" w:rsidP="00B7191C">
      <w:pPr>
        <w:jc w:val="lowKashida"/>
        <w:rPr>
          <w:rFonts w:ascii="Simplified Arabic" w:hAnsi="Simplified Arabic"/>
          <w:sz w:val="20"/>
          <w:rtl/>
        </w:rPr>
      </w:pPr>
      <w:r w:rsidRPr="00E317CE">
        <w:rPr>
          <w:rFonts w:ascii="Simplified Arabic" w:hAnsi="Simplified Arabic"/>
          <w:sz w:val="20"/>
          <w:rtl/>
        </w:rPr>
        <w:t>هو كل فلسطيني ليس لاجئا مسجل أو لاجئا غير مسجل.</w:t>
      </w:r>
    </w:p>
    <w:p w:rsidR="00E317CE" w:rsidRPr="00E317CE" w:rsidRDefault="00E317CE" w:rsidP="00B7191C">
      <w:pPr>
        <w:jc w:val="lowKashida"/>
        <w:rPr>
          <w:rFonts w:ascii="Simplified Arabic" w:hAnsi="Simplified Arabic"/>
          <w:sz w:val="20"/>
          <w:rtl/>
        </w:rPr>
      </w:pPr>
    </w:p>
    <w:p w:rsidR="00E66A23" w:rsidRPr="00E317CE" w:rsidRDefault="00E66A23"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المبنى</w:t>
      </w:r>
      <w:r w:rsidR="008E0133" w:rsidRPr="00E317CE">
        <w:rPr>
          <w:rFonts w:ascii="Simplified Arabic" w:hAnsi="Simplified Arabic"/>
          <w:b/>
          <w:bCs/>
          <w:noProof w:val="0"/>
          <w:color w:val="000000" w:themeColor="text1"/>
          <w:sz w:val="20"/>
          <w:rtl/>
        </w:rPr>
        <w:t>:</w:t>
      </w:r>
    </w:p>
    <w:p w:rsidR="00CE48AC" w:rsidRPr="00E317CE" w:rsidRDefault="00F16819"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كل</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مشيد</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قائم</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بذاته</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ومثبت</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على</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الارض</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 على</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الماء</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بصفة</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دائمة</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w:t>
      </w:r>
      <w:r w:rsidRPr="00E317CE">
        <w:rPr>
          <w:rFonts w:ascii="Simplified Arabic" w:hAnsi="Simplified Arabic"/>
          <w:noProof w:val="0"/>
          <w:color w:val="000000" w:themeColor="text1"/>
          <w:sz w:val="20"/>
        </w:rPr>
        <w:t xml:space="preserve"> </w:t>
      </w:r>
      <w:proofErr w:type="spellStart"/>
      <w:r w:rsidRPr="00E317CE">
        <w:rPr>
          <w:rFonts w:ascii="Simplified Arabic" w:hAnsi="Simplified Arabic"/>
          <w:noProof w:val="0"/>
          <w:color w:val="000000" w:themeColor="text1"/>
          <w:sz w:val="20"/>
          <w:rtl/>
        </w:rPr>
        <w:t>مؤقته،</w:t>
      </w:r>
      <w:proofErr w:type="spellEnd"/>
      <w:r w:rsidRPr="00E317CE">
        <w:rPr>
          <w:rFonts w:ascii="Simplified Arabic" w:hAnsi="Simplified Arabic"/>
          <w:noProof w:val="0"/>
          <w:color w:val="000000" w:themeColor="text1"/>
          <w:sz w:val="20"/>
          <w:rtl/>
        </w:rPr>
        <w:t xml:space="preserve"> ويكون</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المبنى محاطا</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بأربع</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جدران</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السقف لطابق واحد على الاقل. وذلك بصرف النظر عن المادة المشيد منها، وبصرف النظر عن الغرض من انشائه وكيفية استخدامه حاليا.  وقد يكون المبنى وقت الزيارة مستخدما للسكن او العمل او كليهما او خاليا او مغلقا او مهجورا او تحت التشطيب او تحت التشييد</w:t>
      </w:r>
      <w:r w:rsidR="006E7CBF" w:rsidRPr="00E317CE">
        <w:rPr>
          <w:rFonts w:ascii="Simplified Arabic" w:hAnsi="Simplified Arabic"/>
          <w:noProof w:val="0"/>
          <w:color w:val="000000" w:themeColor="text1"/>
          <w:sz w:val="20"/>
          <w:rtl/>
        </w:rPr>
        <w:t>.</w:t>
      </w:r>
    </w:p>
    <w:p w:rsidR="0019252D" w:rsidRDefault="0019252D" w:rsidP="00B7191C">
      <w:pPr>
        <w:jc w:val="both"/>
        <w:rPr>
          <w:rFonts w:ascii="Simplified Arabic" w:hAnsi="Simplified Arabic"/>
          <w:noProof w:val="0"/>
          <w:color w:val="000000" w:themeColor="text1"/>
          <w:sz w:val="20"/>
          <w:rtl/>
        </w:rPr>
      </w:pPr>
    </w:p>
    <w:p w:rsidR="00E317CE" w:rsidRDefault="00E317CE" w:rsidP="00B7191C">
      <w:pPr>
        <w:jc w:val="both"/>
        <w:rPr>
          <w:rFonts w:ascii="Simplified Arabic" w:hAnsi="Simplified Arabic"/>
          <w:noProof w:val="0"/>
          <w:color w:val="000000" w:themeColor="text1"/>
          <w:sz w:val="20"/>
          <w:rtl/>
        </w:rPr>
      </w:pPr>
    </w:p>
    <w:p w:rsidR="00E317CE" w:rsidRDefault="00E317CE" w:rsidP="00B7191C">
      <w:pPr>
        <w:jc w:val="both"/>
        <w:rPr>
          <w:rFonts w:ascii="Simplified Arabic" w:hAnsi="Simplified Arabic"/>
          <w:noProof w:val="0"/>
          <w:color w:val="000000" w:themeColor="text1"/>
          <w:sz w:val="20"/>
          <w:rtl/>
        </w:rPr>
      </w:pPr>
    </w:p>
    <w:p w:rsidR="00E317CE" w:rsidRPr="00E317CE" w:rsidRDefault="00E317CE"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مبنى سكني:</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ويعتبر المبنى سكنياً بالتعريف إذا كانت اكثر من نصف مساحته معدة لأغراض السكن.  ويشمل المبنى السكني الحالات التالية: أن يكون وحدات سكنية كاملة. إضافة غرف لوحدات سكنية. إضافة منافع أو مباني فرعية لمبان سكنية (مثل المطابخ أو الحمامات أو الحفر الامتصاصية أو </w:t>
      </w:r>
      <w:proofErr w:type="spellStart"/>
      <w:r w:rsidRPr="00E317CE">
        <w:rPr>
          <w:rFonts w:ascii="Simplified Arabic" w:hAnsi="Simplified Arabic"/>
          <w:noProof w:val="0"/>
          <w:color w:val="000000" w:themeColor="text1"/>
          <w:sz w:val="20"/>
          <w:rtl/>
        </w:rPr>
        <w:t>الكراجات).</w:t>
      </w:r>
      <w:proofErr w:type="spellEnd"/>
    </w:p>
    <w:p w:rsidR="00AF6965" w:rsidRPr="00E317CE" w:rsidRDefault="00AF6965"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مبنى غير سكني:</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لم يكن المبنى سكنياً أو أكثر من نصف مساحته ليست للسكن, يحدد استخدامه بدقة حيث يمكن أن يكون صناعياً، تجارياً، تعليمياً، صحياً، أو غير ذلك.</w:t>
      </w:r>
    </w:p>
    <w:p w:rsidR="00A7727B" w:rsidRPr="00E317CE" w:rsidRDefault="00A7727B" w:rsidP="00B7191C">
      <w:pPr>
        <w:jc w:val="lowKashida"/>
        <w:rPr>
          <w:rFonts w:ascii="Simplified Arabic" w:hAnsi="Simplified Arabic"/>
          <w:b/>
          <w:bCs/>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دون مقابل:</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AF6965" w:rsidRPr="00E317CE">
        <w:rPr>
          <w:rFonts w:ascii="Simplified Arabic" w:hAnsi="Simplified Arabic"/>
          <w:noProof w:val="0"/>
          <w:color w:val="000000" w:themeColor="text1"/>
          <w:sz w:val="20"/>
          <w:rtl/>
        </w:rPr>
        <w:t>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مستأجر:</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مستأجرا مقابل إيجار يتم دفعه بشكل دوري شهرياً أو كل مدة معينة. وقد يكون المسكن مستأجر مفروش (مع أثاث) أو مسكن غير مفروش (بدون أثاث).</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مقابل عمل:</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ملك:</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ملكاً للأسرة أو لأحد أفرادها الذين يقيمون بالمسكن عادة.</w:t>
      </w:r>
    </w:p>
    <w:p w:rsidR="005E75AA" w:rsidRPr="00E317CE" w:rsidRDefault="005E75AA" w:rsidP="00B7191C">
      <w:pPr>
        <w:jc w:val="both"/>
        <w:rPr>
          <w:rFonts w:ascii="Simplified Arabic" w:hAnsi="Simplified Arabic"/>
          <w:noProof w:val="0"/>
          <w:color w:val="000000" w:themeColor="text1"/>
          <w:sz w:val="20"/>
          <w:rtl/>
        </w:rPr>
      </w:pPr>
    </w:p>
    <w:p w:rsidR="002815F0" w:rsidRPr="00E317CE" w:rsidRDefault="002815F0" w:rsidP="00B7191C">
      <w:pPr>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المنشأة:</w:t>
      </w:r>
    </w:p>
    <w:p w:rsidR="00FB3889" w:rsidRPr="00E317CE" w:rsidRDefault="00FB3889" w:rsidP="00B7191C">
      <w:pPr>
        <w:jc w:val="lowKashida"/>
        <w:rPr>
          <w:rFonts w:ascii="Simplified Arabic" w:hAnsi="Simplified Arabic"/>
          <w:noProof w:val="0"/>
          <w:color w:val="000000" w:themeColor="text1"/>
          <w:sz w:val="20"/>
          <w:rtl/>
        </w:rPr>
      </w:pPr>
      <w:r w:rsidRPr="00E317CE">
        <w:rPr>
          <w:rFonts w:ascii="Simplified Arabic" w:hAnsi="Simplified Arabic"/>
          <w:color w:val="000000" w:themeColor="text1"/>
          <w:sz w:val="20"/>
          <w:rtl/>
        </w:rPr>
        <w:t>مشروع او جزء من مشروع يقع في موقع واحد، ويمارس نوع واحد فقط من النشاط الانتاجي، او يعود فيه نشاط الانتاج الرئيسي بمعظم القيمة المضافة.</w:t>
      </w:r>
    </w:p>
    <w:p w:rsidR="001B17B8" w:rsidRPr="00E317CE" w:rsidRDefault="001B17B8" w:rsidP="00B7191C">
      <w:pPr>
        <w:jc w:val="lowKashida"/>
        <w:rPr>
          <w:rFonts w:ascii="Simplified Arabic" w:hAnsi="Simplified Arabic"/>
          <w:noProof w:val="0"/>
          <w:color w:val="000000" w:themeColor="text1"/>
          <w:sz w:val="20"/>
          <w:rtl/>
        </w:rPr>
      </w:pPr>
    </w:p>
    <w:p w:rsidR="002815F0" w:rsidRPr="00E317CE" w:rsidRDefault="002815F0" w:rsidP="00B7191C">
      <w:pPr>
        <w:rPr>
          <w:rFonts w:ascii="Simplified Arabic" w:hAnsi="Simplified Arabic"/>
          <w:b/>
          <w:bCs/>
          <w:color w:val="000000" w:themeColor="text1"/>
          <w:sz w:val="20"/>
          <w:rtl/>
        </w:rPr>
      </w:pPr>
      <w:r w:rsidRPr="00E317CE">
        <w:rPr>
          <w:rFonts w:ascii="Simplified Arabic" w:hAnsi="Simplified Arabic"/>
          <w:b/>
          <w:bCs/>
          <w:color w:val="000000" w:themeColor="text1"/>
          <w:sz w:val="20"/>
          <w:rtl/>
        </w:rPr>
        <w:t>ملكية المنشأة:</w:t>
      </w:r>
    </w:p>
    <w:p w:rsidR="002815F0" w:rsidRPr="00E317CE" w:rsidRDefault="001B17B8" w:rsidP="006218EF">
      <w:pPr>
        <w:ind w:right="161"/>
        <w:jc w:val="lowKashida"/>
        <w:rPr>
          <w:rFonts w:ascii="Simplified Arabic" w:hAnsi="Simplified Arabic"/>
          <w:color w:val="000000" w:themeColor="text1"/>
          <w:sz w:val="20"/>
          <w:rtl/>
        </w:rPr>
      </w:pPr>
      <w:r w:rsidRPr="00E317CE">
        <w:rPr>
          <w:rFonts w:ascii="Simplified Arabic" w:hAnsi="Simplified Arabic"/>
          <w:color w:val="000000" w:themeColor="text1"/>
          <w:sz w:val="20"/>
          <w:rtl/>
        </w:rPr>
        <w:t xml:space="preserve">ويقصد بذلك ملكية أغلبية </w:t>
      </w:r>
      <w:r w:rsidR="006218EF" w:rsidRPr="00E317CE">
        <w:rPr>
          <w:rFonts w:ascii="Simplified Arabic" w:hAnsi="Simplified Arabic"/>
          <w:color w:val="000000" w:themeColor="text1"/>
          <w:sz w:val="20"/>
          <w:rtl/>
        </w:rPr>
        <w:t>رأسمال</w:t>
      </w:r>
      <w:r w:rsidRPr="00E317CE">
        <w:rPr>
          <w:rFonts w:ascii="Simplified Arabic" w:hAnsi="Simplified Arabic"/>
          <w:color w:val="000000" w:themeColor="text1"/>
          <w:sz w:val="20"/>
          <w:rtl/>
        </w:rPr>
        <w:t xml:space="preserve"> المؤسسة (أي 51% فأكثر) حيث يمكن أن تكون خاص وطني أو خاص أجنبي أو قطاع أهلي أو شركة حكومة وطنية أو شركة حكومة أجنبية</w:t>
      </w:r>
      <w:r w:rsidR="002815F0" w:rsidRPr="00E317CE">
        <w:rPr>
          <w:rFonts w:ascii="Simplified Arabic" w:hAnsi="Simplified Arabic"/>
          <w:color w:val="000000" w:themeColor="text1"/>
          <w:sz w:val="20"/>
          <w:rtl/>
        </w:rPr>
        <w:t>.</w:t>
      </w:r>
    </w:p>
    <w:p w:rsidR="005433A9" w:rsidRDefault="005433A9" w:rsidP="00B7191C">
      <w:pPr>
        <w:jc w:val="lowKashida"/>
        <w:rPr>
          <w:rFonts w:ascii="Simplified Arabic" w:hAnsi="Simplified Arabic"/>
          <w:b/>
          <w:bCs/>
          <w:noProof w:val="0"/>
          <w:color w:val="000000" w:themeColor="text1"/>
          <w:sz w:val="20"/>
          <w:rtl/>
        </w:rPr>
      </w:pPr>
    </w:p>
    <w:p w:rsidR="00E317CE" w:rsidRDefault="00E317CE" w:rsidP="00B7191C">
      <w:pPr>
        <w:jc w:val="lowKashida"/>
        <w:rPr>
          <w:rFonts w:ascii="Simplified Arabic" w:hAnsi="Simplified Arabic"/>
          <w:b/>
          <w:bCs/>
          <w:noProof w:val="0"/>
          <w:color w:val="000000" w:themeColor="text1"/>
          <w:sz w:val="20"/>
          <w:rtl/>
        </w:rPr>
      </w:pPr>
    </w:p>
    <w:p w:rsidR="00E317CE" w:rsidRPr="00E317CE" w:rsidRDefault="00E317CE"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المخرجات</w:t>
      </w:r>
      <w:r w:rsidR="00E70F16" w:rsidRPr="00E317CE">
        <w:rPr>
          <w:rFonts w:ascii="Simplified Arabic" w:hAnsi="Simplified Arabic"/>
          <w:b/>
          <w:bCs/>
          <w:noProof w:val="0"/>
          <w:color w:val="000000" w:themeColor="text1"/>
          <w:sz w:val="20"/>
          <w:rtl/>
        </w:rPr>
        <w:t>:</w:t>
      </w:r>
      <w:r w:rsidRPr="00E317CE">
        <w:rPr>
          <w:rFonts w:ascii="Simplified Arabic" w:hAnsi="Simplified Arabic"/>
          <w:b/>
          <w:bCs/>
          <w:noProof w:val="0"/>
          <w:color w:val="000000" w:themeColor="text1"/>
          <w:sz w:val="20"/>
          <w:rtl/>
        </w:rPr>
        <w:t xml:space="preserve"> </w:t>
      </w:r>
    </w:p>
    <w:p w:rsidR="00FB3889" w:rsidRPr="00E317CE" w:rsidRDefault="00FB3889" w:rsidP="00B7191C">
      <w:pPr>
        <w:ind w:right="161"/>
        <w:jc w:val="lowKashida"/>
        <w:rPr>
          <w:rFonts w:ascii="Simplified Arabic" w:hAnsi="Simplified Arabic"/>
          <w:color w:val="000000" w:themeColor="text1"/>
          <w:sz w:val="20"/>
          <w:rtl/>
        </w:rPr>
      </w:pPr>
      <w:r w:rsidRPr="00E317CE">
        <w:rPr>
          <w:rFonts w:ascii="Simplified Arabic" w:hAnsi="Simplified Arabic"/>
          <w:color w:val="000000" w:themeColor="text1"/>
          <w:sz w:val="20"/>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B7318C" w:rsidRPr="00E317CE" w:rsidRDefault="00B7318C"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المدارس الحكومية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تديرها وزارة التربية والتعليم العالي، أو أي وزارة أو سلطة حكومية.</w:t>
      </w:r>
    </w:p>
    <w:p w:rsidR="008E0133" w:rsidRPr="00E317CE" w:rsidRDefault="008E0133"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المدارس الخاصة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642214" w:rsidRPr="00E317CE" w:rsidRDefault="00642214"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مدارس وكالة الغوث الدولية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غير حكومية أو خاصة تديرها أو تشرف عليها وكالة الغوث لتشغيل اللاجئين الفلسطينيين.</w:t>
      </w:r>
    </w:p>
    <w:p w:rsidR="000076B0" w:rsidRPr="00E317CE" w:rsidRDefault="000076B0"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المدرسة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19252D" w:rsidRPr="00E317CE" w:rsidRDefault="0019252D" w:rsidP="00B7191C">
      <w:pPr>
        <w:jc w:val="both"/>
        <w:rPr>
          <w:rFonts w:ascii="Simplified Arabic" w:hAnsi="Simplified Arabic"/>
          <w:noProof w:val="0"/>
          <w:color w:val="000000" w:themeColor="text1"/>
          <w:sz w:val="20"/>
          <w:rtl/>
        </w:rPr>
      </w:pPr>
    </w:p>
    <w:p w:rsidR="000A44D1" w:rsidRPr="00E317CE" w:rsidRDefault="000A44D1"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المكتبة:</w:t>
      </w:r>
    </w:p>
    <w:p w:rsidR="000A44D1" w:rsidRPr="00E317CE" w:rsidRDefault="000A44D1"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مجموعة منظمة من الكتب المطبوعة والدوريات ورسومات ومواد مرئية ومسموعة تقدم خدمات وتسهيلات للأشخاص الذين يستخدمون هذه المواد عند طلبهم.</w:t>
      </w:r>
    </w:p>
    <w:p w:rsidR="000A44D1" w:rsidRPr="00E317CE" w:rsidRDefault="000A44D1"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المركبة الآلية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كل مركبة مزودة بمحرك بحيث يمتلك هذا المحرك وسيلة دفع ذاتية، وتستعمل عادة لحمل الأشخاص أو البضائع أو لسحب المركبات. </w:t>
      </w:r>
    </w:p>
    <w:p w:rsidR="00A8632F" w:rsidRPr="00E317CE" w:rsidRDefault="00A8632F" w:rsidP="00B7191C">
      <w:pPr>
        <w:jc w:val="both"/>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المستشفى:</w:t>
      </w:r>
    </w:p>
    <w:p w:rsidR="00776C52" w:rsidRPr="00E317CE" w:rsidRDefault="00776C52"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434491" w:rsidRPr="00E317CE" w:rsidRDefault="00434491" w:rsidP="00B7191C">
      <w:pPr>
        <w:jc w:val="lowKashida"/>
        <w:rPr>
          <w:rFonts w:ascii="Simplified Arabic" w:hAnsi="Simplified Arabic"/>
          <w:noProof w:val="0"/>
          <w:color w:val="000000" w:themeColor="text1"/>
          <w:sz w:val="20"/>
          <w:rtl/>
        </w:rPr>
      </w:pPr>
    </w:p>
    <w:p w:rsidR="006E7CBF" w:rsidRPr="00E317CE" w:rsidRDefault="006E7CBF" w:rsidP="00254A36">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المعاد تصديره</w:t>
      </w:r>
      <w:r w:rsidR="008E0133" w:rsidRPr="00E317CE">
        <w:rPr>
          <w:rFonts w:ascii="Simplified Arabic" w:hAnsi="Simplified Arabic"/>
          <w:b/>
          <w:bCs/>
          <w:noProof w:val="0"/>
          <w:color w:val="000000" w:themeColor="text1"/>
          <w:sz w:val="20"/>
          <w:rtl/>
        </w:rPr>
        <w:t>:</w:t>
      </w:r>
      <w:r w:rsidR="00D66390" w:rsidRPr="00E317CE">
        <w:rPr>
          <w:rFonts w:ascii="Simplified Arabic" w:hAnsi="Simplified Arabic"/>
          <w:b/>
          <w:bCs/>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قيمة جميع السلع التي تم استيرادها سابقا وتم تصديرها الى بلد آخر دون اجراء أي تغيير على شكلها او قيمتها.</w:t>
      </w: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المعصرة</w:t>
      </w:r>
      <w:r w:rsidR="004A40B9" w:rsidRPr="00E317CE">
        <w:rPr>
          <w:rFonts w:ascii="Simplified Arabic" w:hAnsi="Simplified Arabic"/>
          <w:b/>
          <w:bCs/>
          <w:noProof w:val="0"/>
          <w:color w:val="000000" w:themeColor="text1"/>
          <w:sz w:val="20"/>
          <w:rtl/>
        </w:rPr>
        <w:t>:</w:t>
      </w:r>
    </w:p>
    <w:p w:rsidR="005D481A"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مؤسسة أو جزء منها تنتج بشكل أساسي مجموعة واحدة من السلع (زيت </w:t>
      </w:r>
      <w:proofErr w:type="spellStart"/>
      <w:r w:rsidRPr="00E317CE">
        <w:rPr>
          <w:rFonts w:ascii="Simplified Arabic" w:hAnsi="Simplified Arabic"/>
          <w:noProof w:val="0"/>
          <w:color w:val="000000" w:themeColor="text1"/>
          <w:sz w:val="20"/>
          <w:rtl/>
        </w:rPr>
        <w:t>الزيتون،</w:t>
      </w:r>
      <w:proofErr w:type="spellEnd"/>
      <w:r w:rsidRPr="00E317CE">
        <w:rPr>
          <w:rFonts w:ascii="Simplified Arabic" w:hAnsi="Simplified Arabic"/>
          <w:noProof w:val="0"/>
          <w:color w:val="000000" w:themeColor="text1"/>
          <w:sz w:val="20"/>
          <w:rtl/>
        </w:rPr>
        <w:t xml:space="preserve"> مع احتمالية الانتاج من أنشطة ثانوية</w:t>
      </w:r>
      <w:proofErr w:type="spellStart"/>
      <w:r w:rsidRPr="00E317CE">
        <w:rPr>
          <w:rFonts w:ascii="Simplified Arabic" w:hAnsi="Simplified Arabic"/>
          <w:noProof w:val="0"/>
          <w:color w:val="000000" w:themeColor="text1"/>
          <w:sz w:val="20"/>
          <w:rtl/>
        </w:rPr>
        <w:t>)</w:t>
      </w:r>
      <w:proofErr w:type="spellEnd"/>
      <w:r w:rsidRPr="00E317CE">
        <w:rPr>
          <w:rFonts w:ascii="Simplified Arabic" w:hAnsi="Simplified Arabic"/>
          <w:noProof w:val="0"/>
          <w:color w:val="000000" w:themeColor="text1"/>
          <w:sz w:val="20"/>
          <w:rtl/>
        </w:rPr>
        <w:t xml:space="preserve"> حيث يحقق هذا النشاط الرئيسي غالبية القيمة المضافة. </w:t>
      </w:r>
    </w:p>
    <w:p w:rsidR="005D481A" w:rsidRDefault="005D481A" w:rsidP="00B7191C">
      <w:pPr>
        <w:jc w:val="both"/>
        <w:rPr>
          <w:rFonts w:ascii="Simplified Arabic" w:hAnsi="Simplified Arabic"/>
          <w:noProof w:val="0"/>
          <w:color w:val="000000" w:themeColor="text1"/>
          <w:sz w:val="20"/>
          <w:rtl/>
        </w:rPr>
      </w:pPr>
    </w:p>
    <w:p w:rsidR="005D481A" w:rsidRPr="00A53442" w:rsidRDefault="005D481A" w:rsidP="005D481A">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معادلة</w:t>
      </w:r>
      <w:r w:rsidRPr="00A53442">
        <w:rPr>
          <w:rFonts w:ascii="Arial" w:hAnsi="Arial"/>
          <w:b/>
          <w:bCs/>
          <w:noProof w:val="0"/>
          <w:color w:val="000000" w:themeColor="text1"/>
          <w:sz w:val="20"/>
          <w:rtl/>
        </w:rPr>
        <w:t xml:space="preserve"> </w:t>
      </w:r>
      <w:proofErr w:type="spellStart"/>
      <w:r w:rsidRPr="00A53442">
        <w:rPr>
          <w:rFonts w:ascii="Arial" w:hAnsi="Arial" w:hint="eastAsia"/>
          <w:b/>
          <w:bCs/>
          <w:noProof w:val="0"/>
          <w:color w:val="000000" w:themeColor="text1"/>
          <w:sz w:val="20"/>
          <w:rtl/>
        </w:rPr>
        <w:t>لاسبير</w:t>
      </w:r>
      <w:proofErr w:type="spellEnd"/>
      <w:r w:rsidRPr="00A53442">
        <w:rPr>
          <w:rFonts w:ascii="Arial" w:hAnsi="Arial" w:hint="cs"/>
          <w:b/>
          <w:bCs/>
          <w:noProof w:val="0"/>
          <w:color w:val="000000" w:themeColor="text1"/>
          <w:sz w:val="20"/>
          <w:rtl/>
        </w:rPr>
        <w:t>:</w:t>
      </w:r>
    </w:p>
    <w:p w:rsidR="006E7CBF" w:rsidRPr="00E317CE" w:rsidRDefault="005D481A" w:rsidP="005D481A">
      <w:pPr>
        <w:jc w:val="both"/>
        <w:rPr>
          <w:rFonts w:ascii="Simplified Arabic" w:hAnsi="Simplified Arabic"/>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معادلة رياضية وضعها </w:t>
      </w:r>
      <w:r w:rsidRPr="00A53442">
        <w:rPr>
          <w:rFonts w:ascii="Arial" w:hAnsi="Arial" w:hint="eastAsia"/>
          <w:noProof w:val="0"/>
          <w:color w:val="000000" w:themeColor="text1"/>
          <w:sz w:val="20"/>
          <w:rtl/>
        </w:rPr>
        <w:t>عالم</w:t>
      </w:r>
      <w:r w:rsidRPr="00A53442">
        <w:rPr>
          <w:rFonts w:ascii="Arial" w:hAnsi="Arial"/>
          <w:noProof w:val="0"/>
          <w:color w:val="000000" w:themeColor="text1"/>
          <w:sz w:val="20"/>
          <w:rtl/>
        </w:rPr>
        <w:t xml:space="preserve"> الإحصاء </w:t>
      </w:r>
      <w:proofErr w:type="spellStart"/>
      <w:r w:rsidRPr="00A53442">
        <w:rPr>
          <w:rFonts w:ascii="Arial" w:hAnsi="Arial"/>
          <w:noProof w:val="0"/>
          <w:color w:val="000000" w:themeColor="text1"/>
          <w:sz w:val="20"/>
          <w:rtl/>
        </w:rPr>
        <w:t>لاسبير</w:t>
      </w:r>
      <w:proofErr w:type="spellEnd"/>
      <w:r w:rsidRPr="00A53442">
        <w:rPr>
          <w:rFonts w:ascii="Arial" w:hAnsi="Arial"/>
          <w:noProof w:val="0"/>
          <w:color w:val="000000" w:themeColor="text1"/>
          <w:sz w:val="20"/>
          <w:rtl/>
        </w:rPr>
        <w:t xml:space="preserve"> لاحتساب الأرقام القياسية للأسعار وذلك بقسمة أسعار </w:t>
      </w:r>
      <w:r w:rsidRPr="00A53442">
        <w:rPr>
          <w:rFonts w:ascii="Arial" w:hAnsi="Arial" w:hint="cs"/>
          <w:noProof w:val="0"/>
          <w:color w:val="000000" w:themeColor="text1"/>
          <w:sz w:val="20"/>
          <w:rtl/>
        </w:rPr>
        <w:t>فترة</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المقارنة</w:t>
      </w:r>
      <w:r w:rsidRPr="00A53442">
        <w:rPr>
          <w:rFonts w:ascii="Arial" w:hAnsi="Arial"/>
          <w:noProof w:val="0"/>
          <w:color w:val="000000" w:themeColor="text1"/>
          <w:sz w:val="20"/>
          <w:rtl/>
        </w:rPr>
        <w:t xml:space="preserve"> على أسعار</w:t>
      </w:r>
      <w:r w:rsidRPr="00A53442">
        <w:rPr>
          <w:rFonts w:ascii="Arial" w:hAnsi="Arial" w:hint="cs"/>
          <w:noProof w:val="0"/>
          <w:color w:val="000000" w:themeColor="text1"/>
          <w:sz w:val="20"/>
          <w:rtl/>
        </w:rPr>
        <w:t xml:space="preserve"> فترة</w:t>
      </w:r>
      <w:r w:rsidRPr="00A53442">
        <w:rPr>
          <w:rFonts w:ascii="Arial" w:hAnsi="Arial"/>
          <w:noProof w:val="0"/>
          <w:color w:val="000000" w:themeColor="text1"/>
          <w:sz w:val="20"/>
          <w:rtl/>
        </w:rPr>
        <w:t xml:space="preserve"> </w:t>
      </w:r>
      <w:proofErr w:type="spellStart"/>
      <w:r w:rsidRPr="00A53442">
        <w:rPr>
          <w:rFonts w:ascii="Arial" w:hAnsi="Arial"/>
          <w:noProof w:val="0"/>
          <w:color w:val="000000" w:themeColor="text1"/>
          <w:sz w:val="20"/>
          <w:rtl/>
        </w:rPr>
        <w:t>الأساس،</w:t>
      </w:r>
      <w:proofErr w:type="spellEnd"/>
      <w:r w:rsidRPr="00A53442">
        <w:rPr>
          <w:rFonts w:ascii="Arial" w:hAnsi="Arial"/>
          <w:noProof w:val="0"/>
          <w:color w:val="000000" w:themeColor="text1"/>
          <w:sz w:val="20"/>
          <w:rtl/>
        </w:rPr>
        <w:t xml:space="preserve"> وبالترجيح بكميات </w:t>
      </w:r>
      <w:r w:rsidRPr="00A53442">
        <w:rPr>
          <w:rFonts w:ascii="Arial" w:hAnsi="Arial" w:hint="cs"/>
          <w:noProof w:val="0"/>
          <w:color w:val="000000" w:themeColor="text1"/>
          <w:sz w:val="20"/>
          <w:rtl/>
        </w:rPr>
        <w:t>سنة</w:t>
      </w:r>
      <w:r w:rsidRPr="00A53442">
        <w:rPr>
          <w:rFonts w:ascii="Arial" w:hAnsi="Arial"/>
          <w:noProof w:val="0"/>
          <w:color w:val="000000" w:themeColor="text1"/>
          <w:sz w:val="20"/>
          <w:rtl/>
        </w:rPr>
        <w:t xml:space="preserve"> الأساس.</w:t>
      </w:r>
      <w:r w:rsidR="006E7CBF" w:rsidRPr="00E317CE">
        <w:rPr>
          <w:rFonts w:ascii="Simplified Arabic" w:hAnsi="Simplified Arabic"/>
          <w:noProof w:val="0"/>
          <w:color w:val="000000" w:themeColor="text1"/>
          <w:sz w:val="20"/>
          <w:rtl/>
        </w:rPr>
        <w:t xml:space="preserve"> </w:t>
      </w:r>
    </w:p>
    <w:p w:rsidR="0021492F" w:rsidRPr="00E317CE" w:rsidRDefault="0021492F"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المهنة</w:t>
      </w:r>
      <w:r w:rsidR="00395EF1" w:rsidRPr="00E317CE">
        <w:rPr>
          <w:rFonts w:ascii="Simplified Arabic" w:hAnsi="Simplified Arabic"/>
          <w:b/>
          <w:bCs/>
          <w:noProof w:val="0"/>
          <w:color w:val="000000" w:themeColor="text1"/>
          <w:sz w:val="20"/>
          <w:rtl/>
        </w:rPr>
        <w:t>:</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الحرفة أو نوع العمل الذي </w:t>
      </w:r>
      <w:proofErr w:type="spellStart"/>
      <w:r w:rsidRPr="00E317CE">
        <w:rPr>
          <w:rFonts w:ascii="Simplified Arabic" w:hAnsi="Simplified Arabic"/>
          <w:noProof w:val="0"/>
          <w:color w:val="000000" w:themeColor="text1"/>
          <w:sz w:val="20"/>
          <w:rtl/>
        </w:rPr>
        <w:t>يباشره</w:t>
      </w:r>
      <w:proofErr w:type="spellEnd"/>
      <w:r w:rsidRPr="00E317CE">
        <w:rPr>
          <w:rFonts w:ascii="Simplified Arabic" w:hAnsi="Simplified Arabic"/>
          <w:noProof w:val="0"/>
          <w:color w:val="000000" w:themeColor="text1"/>
          <w:sz w:val="20"/>
          <w:rtl/>
        </w:rPr>
        <w:t xml:space="preserve"> الفرد إذا كان عاملا، أو الذي باشره سابقا إذا كان عاطلا عن العمل، بغض النظر عن طبيعة عمل المنشأة التي يعمل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 xml:space="preserve"> وبغض النظر عن مجال الدراسة أو التدريب الذي تلقاه الفرد.</w:t>
      </w:r>
    </w:p>
    <w:p w:rsidR="005C2382" w:rsidRPr="00E317CE" w:rsidRDefault="005C2382" w:rsidP="00B7191C">
      <w:pPr>
        <w:jc w:val="lowKashida"/>
        <w:rPr>
          <w:rFonts w:ascii="Simplified Arabic" w:hAnsi="Simplified Arabic"/>
          <w:noProof w:val="0"/>
          <w:color w:val="000000" w:themeColor="text1"/>
          <w:sz w:val="20"/>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المولود الحي:</w:t>
      </w:r>
    </w:p>
    <w:p w:rsidR="00776C52" w:rsidRPr="00E317CE" w:rsidRDefault="00776C52"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مولود ولد حياً وصرخ أو بكى عند الولادة أو ظهرت عليه أي علامة أخرى من علامات الحياة عند الولادة حتى وإن مات بعدها بلحظات.</w:t>
      </w:r>
    </w:p>
    <w:p w:rsidR="0019252D" w:rsidRPr="00E317CE" w:rsidRDefault="0019252D"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المياه المزودة</w:t>
      </w:r>
      <w:r w:rsidR="00395EF1" w:rsidRPr="00E317CE">
        <w:rPr>
          <w:rFonts w:ascii="Simplified Arabic" w:hAnsi="Simplified Arabic"/>
          <w:b/>
          <w:bCs/>
          <w:noProof w:val="0"/>
          <w:color w:val="000000" w:themeColor="text1"/>
          <w:sz w:val="20"/>
          <w:rtl/>
        </w:rPr>
        <w:t>:</w:t>
      </w:r>
    </w:p>
    <w:p w:rsidR="006E7CBF" w:rsidRPr="00E317CE" w:rsidRDefault="006E7CBF" w:rsidP="006218EF">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كمية المياه التي يتم توزيعها من مصادره</w:t>
      </w:r>
      <w:r w:rsidR="006218EF" w:rsidRPr="00E317CE">
        <w:rPr>
          <w:rFonts w:ascii="Simplified Arabic" w:hAnsi="Simplified Arabic"/>
          <w:noProof w:val="0"/>
          <w:color w:val="000000" w:themeColor="text1"/>
          <w:sz w:val="20"/>
          <w:rtl/>
        </w:rPr>
        <w:t xml:space="preserve">ا المختلفة بعد جمعها ومعالجتها </w:t>
      </w:r>
      <w:r w:rsidRPr="00E317CE">
        <w:rPr>
          <w:rFonts w:ascii="Simplified Arabic" w:hAnsi="Simplified Arabic"/>
          <w:noProof w:val="0"/>
          <w:color w:val="000000" w:themeColor="text1"/>
          <w:sz w:val="20"/>
          <w:rtl/>
        </w:rPr>
        <w:t>إلى المستهلكين (المنشآت التجارية والصناعية، ومرافق الري والمؤسسات العامة).</w:t>
      </w:r>
    </w:p>
    <w:p w:rsidR="00463AAD" w:rsidRPr="00E317CE" w:rsidRDefault="00463AAD"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المياه المضخوخة</w:t>
      </w:r>
      <w:r w:rsidR="00395EF1" w:rsidRPr="00E317CE">
        <w:rPr>
          <w:rFonts w:ascii="Simplified Arabic" w:hAnsi="Simplified Arabic"/>
          <w:b/>
          <w:bCs/>
          <w:noProof w:val="0"/>
          <w:color w:val="000000" w:themeColor="text1"/>
          <w:sz w:val="20"/>
          <w:rtl/>
        </w:rPr>
        <w:t>:</w:t>
      </w:r>
    </w:p>
    <w:p w:rsidR="000D461C" w:rsidRDefault="006E7CBF" w:rsidP="00B7191C">
      <w:pPr>
        <w:jc w:val="both"/>
        <w:rPr>
          <w:rFonts w:ascii="Simplified Arabic" w:hAnsi="Simplified Arabic" w:hint="cs"/>
          <w:b/>
          <w:bCs/>
          <w:noProof w:val="0"/>
          <w:color w:val="000000" w:themeColor="text1"/>
          <w:sz w:val="20"/>
          <w:rtl/>
        </w:rPr>
      </w:pPr>
      <w:r w:rsidRPr="00E317CE">
        <w:rPr>
          <w:rFonts w:ascii="Simplified Arabic" w:hAnsi="Simplified Arabic"/>
          <w:noProof w:val="0"/>
          <w:color w:val="000000" w:themeColor="text1"/>
          <w:sz w:val="20"/>
          <w:rtl/>
        </w:rPr>
        <w:t>هي كمية المياه التي تضخ من آبار المياه الجوفية.</w:t>
      </w:r>
    </w:p>
    <w:p w:rsidR="00FA13E0" w:rsidRDefault="00FA13E0" w:rsidP="00B7191C">
      <w:pPr>
        <w:jc w:val="both"/>
        <w:rPr>
          <w:rFonts w:ascii="Simplified Arabic" w:hAnsi="Simplified Arabic" w:hint="cs"/>
          <w:b/>
          <w:bCs/>
          <w:noProof w:val="0"/>
          <w:color w:val="000000" w:themeColor="text1"/>
          <w:sz w:val="20"/>
          <w:rtl/>
        </w:rPr>
      </w:pPr>
    </w:p>
    <w:p w:rsidR="00FA13E0" w:rsidRDefault="00FA13E0" w:rsidP="00FA13E0">
      <w:pPr>
        <w:jc w:val="lowKashida"/>
        <w:rPr>
          <w:rFonts w:ascii="Simplified Arabic" w:hAnsi="Simplified Arabic"/>
          <w:b/>
          <w:bCs/>
          <w:noProof w:val="0"/>
          <w:color w:val="000000" w:themeColor="text1"/>
          <w:sz w:val="20"/>
          <w:rtl/>
        </w:rPr>
      </w:pPr>
      <w:r>
        <w:rPr>
          <w:rFonts w:ascii="Simplified Arabic" w:hAnsi="Simplified Arabic" w:hint="cs"/>
          <w:b/>
          <w:bCs/>
          <w:noProof w:val="0"/>
          <w:color w:val="000000" w:themeColor="text1"/>
          <w:sz w:val="20"/>
          <w:rtl/>
        </w:rPr>
        <w:t>مجلس يشع:</w:t>
      </w:r>
    </w:p>
    <w:p w:rsidR="00F52DCB" w:rsidRPr="00FA13E0" w:rsidRDefault="00FA13E0" w:rsidP="00FA13E0">
      <w:pPr>
        <w:jc w:val="lowKashida"/>
        <w:rPr>
          <w:rFonts w:ascii="Simplified Arabic" w:hAnsi="Simplified Arabic"/>
          <w:noProof w:val="0"/>
          <w:color w:val="000000" w:themeColor="text1"/>
          <w:sz w:val="20"/>
          <w:rtl/>
        </w:rPr>
      </w:pPr>
      <w:r w:rsidRPr="00FA13E0">
        <w:rPr>
          <w:rFonts w:ascii="Simplified Arabic" w:hAnsi="Simplified Arabic" w:hint="cs"/>
          <w:noProof w:val="0"/>
          <w:color w:val="000000" w:themeColor="text1"/>
          <w:sz w:val="20"/>
          <w:rtl/>
        </w:rPr>
        <w:t xml:space="preserve">هو </w:t>
      </w:r>
      <w:r w:rsidRPr="00FA13E0">
        <w:rPr>
          <w:rFonts w:ascii="Simplified Arabic" w:hAnsi="Simplified Arabic" w:hint="eastAsia"/>
          <w:noProof w:val="0"/>
          <w:color w:val="000000" w:themeColor="text1"/>
          <w:sz w:val="20"/>
          <w:rtl/>
        </w:rPr>
        <w:t>مجلس</w:t>
      </w:r>
      <w:r w:rsidRPr="00FA13E0">
        <w:rPr>
          <w:rFonts w:ascii="Simplified Arabic" w:hAnsi="Simplified Arabic"/>
          <w:noProof w:val="0"/>
          <w:color w:val="000000" w:themeColor="text1"/>
          <w:sz w:val="20"/>
          <w:rtl/>
        </w:rPr>
        <w:t xml:space="preserve"> </w:t>
      </w:r>
      <w:r w:rsidRPr="00FA13E0">
        <w:rPr>
          <w:rFonts w:ascii="Simplified Arabic" w:hAnsi="Simplified Arabic" w:hint="eastAsia"/>
          <w:noProof w:val="0"/>
          <w:color w:val="000000" w:themeColor="text1"/>
          <w:sz w:val="20"/>
          <w:rtl/>
        </w:rPr>
        <w:t>يمثل</w:t>
      </w:r>
      <w:r w:rsidRPr="00FA13E0">
        <w:rPr>
          <w:rFonts w:ascii="Simplified Arabic" w:hAnsi="Simplified Arabic"/>
          <w:noProof w:val="0"/>
          <w:color w:val="000000" w:themeColor="text1"/>
          <w:sz w:val="20"/>
          <w:rtl/>
        </w:rPr>
        <w:t xml:space="preserve"> المستعمرين في الضفة الغربية </w:t>
      </w:r>
      <w:r w:rsidRPr="00FA13E0">
        <w:rPr>
          <w:rFonts w:ascii="Simplified Arabic" w:hAnsi="Simplified Arabic" w:hint="cs"/>
          <w:noProof w:val="0"/>
          <w:color w:val="000000" w:themeColor="text1"/>
          <w:sz w:val="20"/>
          <w:rtl/>
        </w:rPr>
        <w:t>باستثناء ذلك الجزء من محافظة القدس والذي ضمته إسرائيل عنوة بعيد احتلالها للضفة الغربية في عام 1967، يتبع مجلس يشع عدة سلطات تسمى مجالس إقليمية.</w:t>
      </w: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ن</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الناتج المحلي الإجمالي</w:t>
      </w:r>
      <w:r w:rsidR="00395EF1" w:rsidRPr="00E317CE">
        <w:rPr>
          <w:rFonts w:ascii="Simplified Arabic" w:hAnsi="Simplified Arabic"/>
          <w:b/>
          <w:bCs/>
          <w:noProof w:val="0"/>
          <w:color w:val="000000" w:themeColor="text1"/>
          <w:sz w:val="20"/>
          <w:rtl/>
        </w:rPr>
        <w:t>:</w:t>
      </w:r>
    </w:p>
    <w:p w:rsidR="00FB3889" w:rsidRPr="00E317CE" w:rsidRDefault="00FB3889" w:rsidP="00F52DCB">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مؤشر يقيس إجمالي القيمة المضافة لكافة الأنشطة الاقتصادية من خلال المخرجات من السلع والخدمات للاستعمال النهائي التي ينتجها اقتصاد ما بواسطة المقيمين وغير المقيمين من سكانه </w:t>
      </w:r>
      <w:r w:rsidR="006218EF" w:rsidRPr="00E317CE">
        <w:rPr>
          <w:rFonts w:ascii="Simplified Arabic" w:hAnsi="Simplified Arabic"/>
          <w:noProof w:val="0"/>
          <w:color w:val="000000" w:themeColor="text1"/>
          <w:sz w:val="20"/>
          <w:rtl/>
        </w:rPr>
        <w:t>(عوامل الانتاج المحلية</w:t>
      </w:r>
      <w:r w:rsidRPr="00E317CE">
        <w:rPr>
          <w:rFonts w:ascii="Simplified Arabic" w:hAnsi="Simplified Arabic"/>
          <w:noProof w:val="0"/>
          <w:color w:val="000000" w:themeColor="text1"/>
          <w:sz w:val="20"/>
          <w:rtl/>
        </w:rPr>
        <w:t>) وبغض النظر عن توزيع هذا الإنتاج محليا أو خارجيا</w:t>
      </w:r>
      <w:r w:rsidR="006218EF"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خلال فترة زمنية محددة ولا يشمل الحسومات على خفض قيمة استهلاك رأس المال الثابت أو استنزاف الموارد الطبيعية وتدهورها.</w:t>
      </w:r>
    </w:p>
    <w:p w:rsidR="000B7C6D" w:rsidRDefault="000B7C6D" w:rsidP="00B7191C">
      <w:pPr>
        <w:jc w:val="lowKashida"/>
        <w:rPr>
          <w:rFonts w:ascii="Simplified Arabic" w:hAnsi="Simplified Arabic" w:hint="cs"/>
          <w:noProof w:val="0"/>
          <w:color w:val="000000" w:themeColor="text1"/>
          <w:sz w:val="20"/>
          <w:rtl/>
        </w:rPr>
      </w:pPr>
    </w:p>
    <w:p w:rsidR="00FA13E0" w:rsidRPr="00E317CE" w:rsidRDefault="00FA13E0"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النزلاء:</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هم الأشخاص الذين </w:t>
      </w:r>
      <w:r w:rsidR="00B13EAB" w:rsidRPr="00E317CE">
        <w:rPr>
          <w:rFonts w:ascii="Simplified Arabic" w:hAnsi="Simplified Arabic"/>
          <w:noProof w:val="0"/>
          <w:color w:val="000000" w:themeColor="text1"/>
          <w:sz w:val="20"/>
          <w:rtl/>
        </w:rPr>
        <w:t>يبيتون في الفندق ويستخدمون مرافقه وخدماته ويعتبر كل من ترك الفندق ولو ليله واحدة ثم يعود للفندق ثانية بمثابة نزيل جديد.</w:t>
      </w:r>
    </w:p>
    <w:p w:rsidR="007736F4" w:rsidRDefault="007736F4" w:rsidP="00B7191C">
      <w:pPr>
        <w:jc w:val="lowKashida"/>
        <w:rPr>
          <w:rFonts w:ascii="Simplified Arabic" w:hAnsi="Simplified Arabic"/>
          <w:noProof w:val="0"/>
          <w:color w:val="000000" w:themeColor="text1"/>
          <w:sz w:val="20"/>
          <w:rtl/>
        </w:rPr>
      </w:pPr>
    </w:p>
    <w:p w:rsidR="005D481A" w:rsidRPr="00E317CE" w:rsidRDefault="005D481A" w:rsidP="00B7191C">
      <w:pPr>
        <w:jc w:val="lowKashida"/>
        <w:rPr>
          <w:rFonts w:ascii="Simplified Arabic" w:hAnsi="Simplified Arabic"/>
          <w:noProof w:val="0"/>
          <w:color w:val="000000" w:themeColor="text1"/>
          <w:sz w:val="20"/>
          <w:rtl/>
        </w:rPr>
      </w:pPr>
    </w:p>
    <w:p w:rsidR="002815F0" w:rsidRPr="00E317CE" w:rsidRDefault="002815F0" w:rsidP="00B7191C">
      <w:pPr>
        <w:ind w:left="-1" w:firstLine="1"/>
        <w:jc w:val="both"/>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النشاط الاقتصادي الرئيسي:</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طبيعة العمل الذي تمارسه المؤسسة والذي قامت من اجله حسب التصنيف الدولي الموحد للأنشطة الاقتصادية (التنقيح الرابع) ويسهم بأكبر قدر من القيمة المضافة في حالة تعدد الأنشطة داخل المؤسسة الواحدة.</w:t>
      </w:r>
    </w:p>
    <w:p w:rsidR="0023782B" w:rsidRDefault="0023782B" w:rsidP="00B7191C">
      <w:pPr>
        <w:ind w:left="-1" w:firstLine="1"/>
        <w:jc w:val="both"/>
        <w:rPr>
          <w:rFonts w:ascii="Simplified Arabic" w:hAnsi="Simplified Arabic"/>
          <w:color w:val="000000" w:themeColor="text1"/>
          <w:sz w:val="20"/>
          <w:rtl/>
        </w:rPr>
      </w:pPr>
    </w:p>
    <w:p w:rsidR="002815F0" w:rsidRPr="00E317CE" w:rsidRDefault="00AD237A" w:rsidP="00B7191C">
      <w:pPr>
        <w:ind w:left="-1" w:firstLine="1"/>
        <w:jc w:val="both"/>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النشاط الاقتصادي:</w:t>
      </w:r>
    </w:p>
    <w:p w:rsidR="002D2049" w:rsidRPr="00E317CE" w:rsidRDefault="00AD237A"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463AAD" w:rsidRPr="00E317CE" w:rsidRDefault="00463AAD"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النشيطون اقتصاديا (القوى العاملة)</w:t>
      </w:r>
      <w:r w:rsidR="00395EF1" w:rsidRPr="00E317CE">
        <w:rPr>
          <w:rFonts w:ascii="Simplified Arabic" w:hAnsi="Simplified Arabic"/>
          <w:b/>
          <w:bCs/>
          <w:noProof w:val="0"/>
          <w:color w:val="000000" w:themeColor="text1"/>
          <w:sz w:val="20"/>
          <w:rtl/>
        </w:rPr>
        <w:t>:</w:t>
      </w:r>
      <w:r w:rsidRPr="00E317CE">
        <w:rPr>
          <w:rFonts w:ascii="Simplified Arabic" w:hAnsi="Simplified Arabic"/>
          <w:b/>
          <w:bCs/>
          <w:noProof w:val="0"/>
          <w:color w:val="000000" w:themeColor="text1"/>
          <w:sz w:val="20"/>
          <w:rtl/>
        </w:rPr>
        <w:t xml:space="preserve"> </w:t>
      </w:r>
    </w:p>
    <w:p w:rsidR="006E7CBF" w:rsidRPr="00E317CE" w:rsidRDefault="00D6639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هم جميع الأفراد الذين ينتمون لسن العمل (15 سنة </w:t>
      </w:r>
      <w:proofErr w:type="spellStart"/>
      <w:r w:rsidRPr="00E317CE">
        <w:rPr>
          <w:rFonts w:ascii="Simplified Arabic" w:hAnsi="Simplified Arabic"/>
          <w:noProof w:val="0"/>
          <w:color w:val="000000" w:themeColor="text1"/>
          <w:sz w:val="20"/>
          <w:rtl/>
        </w:rPr>
        <w:t>فاكثر)</w:t>
      </w:r>
      <w:proofErr w:type="spellEnd"/>
      <w:r w:rsidRPr="00E317CE">
        <w:rPr>
          <w:rFonts w:ascii="Simplified Arabic" w:hAnsi="Simplified Arabic"/>
          <w:noProof w:val="0"/>
          <w:color w:val="000000" w:themeColor="text1"/>
          <w:sz w:val="20"/>
          <w:rtl/>
        </w:rPr>
        <w:t xml:space="preserve"> وينطبق عليهم مفهوم العمالة أو البطالة</w:t>
      </w:r>
      <w:r w:rsidR="006E7CBF" w:rsidRPr="00E317CE">
        <w:rPr>
          <w:rFonts w:ascii="Simplified Arabic" w:hAnsi="Simplified Arabic"/>
          <w:noProof w:val="0"/>
          <w:color w:val="000000" w:themeColor="text1"/>
          <w:sz w:val="20"/>
          <w:rtl/>
        </w:rPr>
        <w:t>.</w:t>
      </w:r>
    </w:p>
    <w:p w:rsidR="00CB3651" w:rsidRPr="00E317CE" w:rsidRDefault="00CB3651"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النفايات الصلبة</w:t>
      </w:r>
      <w:r w:rsidR="00395EF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w:t>
      </w:r>
      <w:proofErr w:type="spellStart"/>
      <w:r w:rsidRPr="00E317CE">
        <w:rPr>
          <w:rFonts w:ascii="Simplified Arabic" w:hAnsi="Simplified Arabic"/>
          <w:noProof w:val="0"/>
          <w:color w:val="000000" w:themeColor="text1"/>
          <w:sz w:val="20"/>
          <w:rtl/>
        </w:rPr>
        <w:t>بها</w:t>
      </w:r>
      <w:proofErr w:type="spellEnd"/>
      <w:r w:rsidRPr="00E317CE">
        <w:rPr>
          <w:rFonts w:ascii="Simplified Arabic" w:hAnsi="Simplified Arabic"/>
          <w:noProof w:val="0"/>
          <w:color w:val="000000" w:themeColor="text1"/>
          <w:sz w:val="20"/>
          <w:rtl/>
        </w:rPr>
        <w:t xml:space="preserve"> ونفايات الهدم ومخلفات التعدين.</w:t>
      </w:r>
    </w:p>
    <w:p w:rsidR="000A5F9D" w:rsidRPr="00E317CE" w:rsidRDefault="000A5F9D" w:rsidP="00B7191C">
      <w:pPr>
        <w:jc w:val="lowKashida"/>
        <w:rPr>
          <w:rFonts w:ascii="Simplified Arabic" w:hAnsi="Simplified Arabic"/>
          <w:b/>
          <w:bCs/>
          <w:noProof w:val="0"/>
          <w:color w:val="000000" w:themeColor="text1"/>
          <w:sz w:val="20"/>
          <w:rtl/>
        </w:rPr>
      </w:pPr>
    </w:p>
    <w:p w:rsidR="00395EF1"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نوع المسكن</w:t>
      </w:r>
      <w:r w:rsidR="00395EF1" w:rsidRPr="00E317CE">
        <w:rPr>
          <w:rFonts w:ascii="Simplified Arabic" w:hAnsi="Simplified Arabic"/>
          <w:b/>
          <w:bCs/>
          <w:noProof w:val="0"/>
          <w:color w:val="000000" w:themeColor="text1"/>
          <w:sz w:val="20"/>
          <w:rtl/>
        </w:rPr>
        <w:t>:</w:t>
      </w:r>
    </w:p>
    <w:p w:rsidR="006E7CBF" w:rsidRDefault="006E7CBF" w:rsidP="006218EF">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وهو الشكل الهندسي أو المعماري للمسكن، والذي قد يكون فيلا، أو داراً، أو شقة، أو غرفة مستقلة، أو أي شكل </w:t>
      </w:r>
      <w:proofErr w:type="spellStart"/>
      <w:r w:rsidRPr="00E317CE">
        <w:rPr>
          <w:rFonts w:ascii="Simplified Arabic" w:hAnsi="Simplified Arabic"/>
          <w:noProof w:val="0"/>
          <w:color w:val="000000" w:themeColor="text1"/>
          <w:sz w:val="20"/>
          <w:rtl/>
        </w:rPr>
        <w:t>آخر</w:t>
      </w:r>
      <w:r w:rsidR="006218EF" w:rsidRPr="00E317CE">
        <w:rPr>
          <w:rFonts w:ascii="Simplified Arabic" w:hAnsi="Simplified Arabic"/>
          <w:noProof w:val="0"/>
          <w:color w:val="000000" w:themeColor="text1"/>
          <w:sz w:val="20"/>
          <w:rtl/>
        </w:rPr>
        <w:t>،</w:t>
      </w:r>
      <w:proofErr w:type="spellEnd"/>
      <w:r w:rsidRPr="00E317CE">
        <w:rPr>
          <w:rFonts w:ascii="Simplified Arabic" w:hAnsi="Simplified Arabic"/>
          <w:noProof w:val="0"/>
          <w:color w:val="000000" w:themeColor="text1"/>
          <w:sz w:val="20"/>
          <w:rtl/>
        </w:rPr>
        <w:t xml:space="preserve">  مثل</w:t>
      </w:r>
      <w:r w:rsidR="00395EF1"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w:t>
      </w:r>
      <w:proofErr w:type="spellStart"/>
      <w:r w:rsidRPr="00E317CE">
        <w:rPr>
          <w:rFonts w:ascii="Simplified Arabic" w:hAnsi="Simplified Arabic"/>
          <w:noProof w:val="0"/>
          <w:color w:val="000000" w:themeColor="text1"/>
          <w:sz w:val="20"/>
          <w:rtl/>
        </w:rPr>
        <w:t>براكية</w:t>
      </w:r>
      <w:proofErr w:type="spellEnd"/>
      <w:r w:rsidRPr="00E317CE">
        <w:rPr>
          <w:rFonts w:ascii="Simplified Arabic" w:hAnsi="Simplified Arabic"/>
          <w:noProof w:val="0"/>
          <w:color w:val="000000" w:themeColor="text1"/>
          <w:sz w:val="20"/>
          <w:rtl/>
        </w:rPr>
        <w:t xml:space="preserve"> أو خيمة…الخ</w:t>
      </w:r>
      <w:proofErr w:type="spellStart"/>
      <w:r w:rsidRPr="00E317CE">
        <w:rPr>
          <w:rFonts w:ascii="Simplified Arabic" w:hAnsi="Simplified Arabic"/>
          <w:noProof w:val="0"/>
          <w:color w:val="000000" w:themeColor="text1"/>
          <w:sz w:val="20"/>
          <w:rtl/>
        </w:rPr>
        <w:t>).</w:t>
      </w:r>
      <w:proofErr w:type="spellEnd"/>
    </w:p>
    <w:p w:rsidR="00F52DCB" w:rsidRPr="00E317CE" w:rsidRDefault="00F52DCB" w:rsidP="006218EF">
      <w:pPr>
        <w:jc w:val="lowKashida"/>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و</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الواردات</w:t>
      </w:r>
      <w:r w:rsidR="00395EF1" w:rsidRPr="00E317CE">
        <w:rPr>
          <w:rFonts w:ascii="Simplified Arabic" w:hAnsi="Simplified Arabic"/>
          <w:b/>
          <w:bCs/>
          <w:noProof w:val="0"/>
          <w:color w:val="000000" w:themeColor="text1"/>
          <w:sz w:val="20"/>
          <w:rtl/>
        </w:rPr>
        <w:t>:</w:t>
      </w:r>
    </w:p>
    <w:p w:rsidR="00395EF1" w:rsidRPr="00E317CE" w:rsidRDefault="00EF4C01"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إجمـالي السلع والخدمـات المستوردة للبلد عن طريق الموانئ البرية والبحرية والجوية، التي تم نقل ملكيتها لتغطية الاحتياجات المحلية للاستهلاك النهائي والوسيط وإعادة التصدير.</w:t>
      </w:r>
    </w:p>
    <w:p w:rsidR="0019252D" w:rsidRPr="00E317CE" w:rsidRDefault="0019252D" w:rsidP="00B7191C">
      <w:pPr>
        <w:jc w:val="both"/>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الوحدة السكنية (المسكن)</w:t>
      </w:r>
      <w:r w:rsidR="00395EF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w:t>
      </w:r>
      <w:r w:rsidRPr="00E317CE">
        <w:rPr>
          <w:rFonts w:ascii="Simplified Arabic" w:hAnsi="Simplified Arabic"/>
          <w:noProof w:val="0"/>
          <w:color w:val="000000" w:themeColor="text1"/>
          <w:sz w:val="20"/>
          <w:rtl/>
        </w:rPr>
        <w:lastRenderedPageBreak/>
        <w:t>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18640F" w:rsidRPr="00E317CE" w:rsidRDefault="0018640F" w:rsidP="00B7191C">
      <w:pPr>
        <w:jc w:val="lowKashida"/>
        <w:rPr>
          <w:rFonts w:ascii="Simplified Arabic" w:hAnsi="Simplified Arabic"/>
          <w:b/>
          <w:bCs/>
          <w:noProof w:val="0"/>
          <w:color w:val="000000" w:themeColor="text1"/>
          <w:sz w:val="20"/>
          <w:rtl/>
        </w:rPr>
      </w:pPr>
    </w:p>
    <w:p w:rsidR="00776C52" w:rsidRPr="00E317CE" w:rsidRDefault="002922E3"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الوفيات</w:t>
      </w:r>
      <w:r w:rsidR="00776C52" w:rsidRPr="00E317CE">
        <w:rPr>
          <w:rFonts w:ascii="Simplified Arabic" w:hAnsi="Simplified Arabic"/>
          <w:b/>
          <w:bCs/>
          <w:noProof w:val="0"/>
          <w:color w:val="000000" w:themeColor="text1"/>
          <w:sz w:val="20"/>
          <w:rtl/>
        </w:rPr>
        <w:t>:</w:t>
      </w:r>
    </w:p>
    <w:p w:rsidR="0013411E" w:rsidRPr="00E317CE" w:rsidRDefault="002922E3"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حالات الوفاة التي تشكل أحد عناصر التغير السكاني.</w:t>
      </w: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ي</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يعمل لحسابه</w:t>
      </w:r>
      <w:r w:rsidR="00395EF1" w:rsidRPr="00E317CE">
        <w:rPr>
          <w:rFonts w:ascii="Simplified Arabic" w:hAnsi="Simplified Arabic"/>
          <w:b/>
          <w:bCs/>
          <w:noProof w:val="0"/>
          <w:color w:val="000000" w:themeColor="text1"/>
          <w:sz w:val="20"/>
          <w:rtl/>
        </w:rPr>
        <w:t>:</w:t>
      </w:r>
    </w:p>
    <w:p w:rsidR="00776C52" w:rsidRPr="00E317CE" w:rsidRDefault="00776C52" w:rsidP="00B7191C">
      <w:pPr>
        <w:jc w:val="both"/>
        <w:rPr>
          <w:rFonts w:ascii="Simplified Arabic" w:hAnsi="Simplified Arabic"/>
          <w:color w:val="000000" w:themeColor="text1"/>
          <w:sz w:val="20"/>
          <w:rtl/>
        </w:rPr>
      </w:pPr>
      <w:r w:rsidRPr="00E317CE">
        <w:rPr>
          <w:rFonts w:ascii="Simplified Arabic" w:hAnsi="Simplified Arabic"/>
          <w:noProof w:val="0"/>
          <w:color w:val="000000" w:themeColor="text1"/>
          <w:sz w:val="20"/>
          <w:rtl/>
        </w:rPr>
        <w:t>هو الفرد الذي يعمل في منشأة يملكها أو يملك جزءاً منها (شريك) وليس بالمنشأة أي مستخدم يعمل بأجر ويشمل الاشخاص الذين يعملون لحسابهم خارج المنشآت.</w:t>
      </w:r>
    </w:p>
    <w:p w:rsidR="00463AAD" w:rsidRPr="00E317CE" w:rsidRDefault="00463AAD" w:rsidP="00B7191C">
      <w:pPr>
        <w:jc w:val="lowKashida"/>
        <w:rPr>
          <w:rFonts w:ascii="Simplified Arabic" w:hAnsi="Simplified Arabic"/>
          <w:b/>
          <w:bCs/>
          <w:noProof w:val="0"/>
          <w:color w:val="000000" w:themeColor="text1"/>
          <w:sz w:val="20"/>
          <w:rtl/>
        </w:rPr>
      </w:pPr>
    </w:p>
    <w:p w:rsidR="00CD35C7" w:rsidRPr="00E317CE" w:rsidRDefault="00CD35C7"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يعمل بأجر:</w:t>
      </w:r>
    </w:p>
    <w:p w:rsidR="00CD35C7" w:rsidRPr="00E317CE" w:rsidRDefault="00CD35C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هو الفرد الذي يعمل لحساب فرد آخر أو لحساب منشأة أو جهة معينة وتحت إشرافها ويحصل مقابل عمله على أجر محدد سواء كان بأجر على شكل راتب شهري أو أجرة أسبوعية أو </w:t>
      </w:r>
      <w:proofErr w:type="spellStart"/>
      <w:r w:rsidRPr="00E317CE">
        <w:rPr>
          <w:rFonts w:ascii="Simplified Arabic" w:hAnsi="Simplified Arabic"/>
          <w:noProof w:val="0"/>
          <w:color w:val="000000" w:themeColor="text1"/>
          <w:sz w:val="20"/>
          <w:rtl/>
        </w:rPr>
        <w:t>بالمياومة</w:t>
      </w:r>
      <w:proofErr w:type="spellEnd"/>
      <w:r w:rsidRPr="00E317CE">
        <w:rPr>
          <w:rFonts w:ascii="Simplified Arabic" w:hAnsi="Simplified Arabic"/>
          <w:noProof w:val="0"/>
          <w:color w:val="000000" w:themeColor="text1"/>
          <w:sz w:val="20"/>
          <w:rtl/>
        </w:rPr>
        <w:t xml:space="preserve"> أو علــى القطعة أو أي طريقة دفع أخرى.  ويندرج تحت ذلك العاملون بالوزارات والهيئات الحكومية والعاملون بالشركات بالإضافة إلى الذين يعملون بأجر في مصلحة خاصة بالعائلة أو لدى الغير.</w:t>
      </w:r>
    </w:p>
    <w:p w:rsidR="005433A9" w:rsidRPr="00E317CE" w:rsidRDefault="005433A9"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الينابيع</w:t>
      </w:r>
      <w:r w:rsidR="00395EF1" w:rsidRPr="00E317CE">
        <w:rPr>
          <w:rFonts w:ascii="Simplified Arabic" w:hAnsi="Simplified Arabic"/>
          <w:b/>
          <w:bCs/>
          <w:noProof w:val="0"/>
          <w:color w:val="000000" w:themeColor="text1"/>
          <w:sz w:val="20"/>
          <w:rtl/>
        </w:rPr>
        <w:t>:</w:t>
      </w:r>
    </w:p>
    <w:p w:rsidR="005C58CD"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المياه المتدفقة من تحت سطح الأرض والناتجة عن نقطة التقاء منسوب المياه الجوفي مع سطح الأرض، قد تكون دائمة أو موسمية.</w:t>
      </w: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sectPr w:rsidR="0018640F" w:rsidRPr="00E317CE" w:rsidSect="009071E7">
      <w:headerReference w:type="default" r:id="rId8"/>
      <w:footerReference w:type="even" r:id="rId9"/>
      <w:footerReference w:type="default" r:id="rId10"/>
      <w:headerReference w:type="first" r:id="rId11"/>
      <w:footerReference w:type="first" r:id="rId12"/>
      <w:endnotePr>
        <w:numFmt w:val="lowerLetter"/>
      </w:endnotePr>
      <w:type w:val="continuous"/>
      <w:pgSz w:w="9639" w:h="13608" w:code="9"/>
      <w:pgMar w:top="1134" w:right="1134" w:bottom="1134" w:left="1134" w:header="680" w:footer="680" w:gutter="0"/>
      <w:pgNumType w:start="18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E32" w:rsidRDefault="00786E32">
      <w:r>
        <w:separator/>
      </w:r>
    </w:p>
  </w:endnote>
  <w:endnote w:type="continuationSeparator" w:id="0">
    <w:p w:rsidR="00786E32" w:rsidRDefault="00786E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32" w:rsidRDefault="00D5026B">
    <w:pPr>
      <w:pStyle w:val="Footer"/>
      <w:framePr w:wrap="around" w:vAnchor="text" w:hAnchor="margin" w:xAlign="center" w:y="1"/>
      <w:rPr>
        <w:rStyle w:val="PageNumber"/>
        <w:rtl/>
      </w:rPr>
    </w:pPr>
    <w:r>
      <w:rPr>
        <w:rStyle w:val="PageNumber"/>
        <w:rtl/>
      </w:rPr>
      <w:fldChar w:fldCharType="begin"/>
    </w:r>
    <w:r w:rsidR="00786E32">
      <w:rPr>
        <w:rStyle w:val="PageNumber"/>
      </w:rPr>
      <w:instrText xml:space="preserve">PAGE  </w:instrText>
    </w:r>
    <w:r>
      <w:rPr>
        <w:rStyle w:val="PageNumber"/>
        <w:rtl/>
      </w:rPr>
      <w:fldChar w:fldCharType="end"/>
    </w:r>
  </w:p>
  <w:p w:rsidR="00786E32" w:rsidRDefault="00786E32">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32" w:rsidRPr="00A30A0E" w:rsidRDefault="00D5026B">
    <w:pPr>
      <w:pStyle w:val="Footer"/>
      <w:framePr w:wrap="around" w:vAnchor="text" w:hAnchor="margin" w:xAlign="center" w:y="1"/>
      <w:rPr>
        <w:rStyle w:val="PageNumber"/>
        <w:rFonts w:cs="Times New Roman"/>
        <w:sz w:val="16"/>
        <w:szCs w:val="16"/>
        <w:rtl/>
      </w:rPr>
    </w:pPr>
    <w:r w:rsidRPr="00A30A0E">
      <w:rPr>
        <w:rStyle w:val="PageNumber"/>
        <w:rFonts w:cs="Times New Roman"/>
        <w:sz w:val="16"/>
        <w:szCs w:val="16"/>
        <w:rtl/>
      </w:rPr>
      <w:fldChar w:fldCharType="begin"/>
    </w:r>
    <w:r w:rsidR="00786E32" w:rsidRPr="00A30A0E">
      <w:rPr>
        <w:rStyle w:val="PageNumber"/>
        <w:rFonts w:cs="Times New Roman"/>
        <w:sz w:val="16"/>
        <w:szCs w:val="16"/>
      </w:rPr>
      <w:instrText xml:space="preserve">PAGE  </w:instrText>
    </w:r>
    <w:r w:rsidRPr="00A30A0E">
      <w:rPr>
        <w:rStyle w:val="PageNumber"/>
        <w:rFonts w:cs="Times New Roman"/>
        <w:sz w:val="16"/>
        <w:szCs w:val="16"/>
        <w:rtl/>
      </w:rPr>
      <w:fldChar w:fldCharType="separate"/>
    </w:r>
    <w:r w:rsidR="00FA13E0">
      <w:rPr>
        <w:rStyle w:val="PageNumber"/>
        <w:rFonts w:cs="Times New Roman"/>
        <w:sz w:val="16"/>
        <w:szCs w:val="16"/>
        <w:rtl/>
      </w:rPr>
      <w:t>204</w:t>
    </w:r>
    <w:r w:rsidRPr="00A30A0E">
      <w:rPr>
        <w:rStyle w:val="PageNumber"/>
        <w:rFonts w:cs="Times New Roman"/>
        <w:sz w:val="16"/>
        <w:szCs w:val="16"/>
        <w:rtl/>
      </w:rPr>
      <w:fldChar w:fldCharType="end"/>
    </w:r>
  </w:p>
  <w:p w:rsidR="00786E32" w:rsidRDefault="00786E32" w:rsidP="00305720">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32" w:rsidRPr="00A30A0E" w:rsidRDefault="00D5026B">
    <w:pPr>
      <w:pStyle w:val="Footer"/>
      <w:jc w:val="center"/>
      <w:rPr>
        <w:rFonts w:cs="Times New Roman"/>
        <w:sz w:val="16"/>
        <w:szCs w:val="16"/>
      </w:rPr>
    </w:pPr>
    <w:r w:rsidRPr="00A30A0E">
      <w:rPr>
        <w:rFonts w:cs="Times New Roman"/>
        <w:sz w:val="16"/>
        <w:szCs w:val="16"/>
      </w:rPr>
      <w:fldChar w:fldCharType="begin"/>
    </w:r>
    <w:r w:rsidR="00786E32" w:rsidRPr="00A30A0E">
      <w:rPr>
        <w:rFonts w:cs="Times New Roman"/>
        <w:sz w:val="16"/>
        <w:szCs w:val="16"/>
      </w:rPr>
      <w:instrText xml:space="preserve"> PAGE   \* MERGEFORMAT </w:instrText>
    </w:r>
    <w:r w:rsidRPr="00A30A0E">
      <w:rPr>
        <w:rFonts w:cs="Times New Roman"/>
        <w:sz w:val="16"/>
        <w:szCs w:val="16"/>
      </w:rPr>
      <w:fldChar w:fldCharType="separate"/>
    </w:r>
    <w:r w:rsidR="00FA13E0">
      <w:rPr>
        <w:rFonts w:cs="Times New Roman"/>
        <w:sz w:val="16"/>
        <w:szCs w:val="16"/>
        <w:rtl/>
      </w:rPr>
      <w:t>189</w:t>
    </w:r>
    <w:r w:rsidRPr="00A30A0E">
      <w:rPr>
        <w:rFonts w:cs="Times New Roman"/>
        <w:sz w:val="16"/>
        <w:szCs w:val="16"/>
      </w:rPr>
      <w:fldChar w:fldCharType="end"/>
    </w:r>
  </w:p>
  <w:p w:rsidR="00786E32" w:rsidRDefault="00786E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E32" w:rsidRDefault="00786E32">
      <w:r>
        <w:separator/>
      </w:r>
    </w:p>
  </w:footnote>
  <w:footnote w:type="continuationSeparator" w:id="0">
    <w:p w:rsidR="00786E32" w:rsidRDefault="00786E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32" w:rsidRPr="00E4358E" w:rsidRDefault="00786E32" w:rsidP="008B5DBA">
    <w:pPr>
      <w:pStyle w:val="Header"/>
      <w:rPr>
        <w:rFonts w:ascii="Arial" w:hAnsi="Arial" w:cs="Arial"/>
        <w:sz w:val="20"/>
        <w:szCs w:val="16"/>
        <w:rtl/>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w:t>
    </w:r>
    <w:r>
      <w:rPr>
        <w:rFonts w:ascii="Arial" w:hAnsi="Arial" w:cs="Arial" w:hint="cs"/>
        <w:sz w:val="16"/>
        <w:szCs w:val="16"/>
        <w:rtl/>
      </w:rPr>
      <w:t>2018</w:t>
    </w:r>
    <w:r>
      <w:rPr>
        <w:rFonts w:ascii="Arial" w:hAnsi="Arial" w:cs="Arial" w:hint="cs"/>
        <w:sz w:val="20"/>
        <w:szCs w:val="16"/>
        <w:rtl/>
      </w:rPr>
      <w:t xml:space="preserve">                                                                                  المفاهيم والمصطلحات</w:t>
    </w:r>
  </w:p>
  <w:p w:rsidR="00786E32" w:rsidRPr="008B5DBA" w:rsidRDefault="00786E32" w:rsidP="008B5DBA">
    <w:pPr>
      <w:pStyle w:val="Header"/>
      <w:rPr>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32" w:rsidRPr="00E4358E" w:rsidRDefault="00786E32" w:rsidP="00A80931">
    <w:pPr>
      <w:pStyle w:val="Header"/>
      <w:rPr>
        <w:rFonts w:ascii="Arial" w:hAnsi="Arial" w:cs="Arial"/>
        <w:sz w:val="20"/>
        <w:szCs w:val="16"/>
        <w:rtl/>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w:t>
    </w:r>
    <w:r>
      <w:rPr>
        <w:rFonts w:ascii="Arial" w:hAnsi="Arial" w:cs="Arial" w:hint="cs"/>
        <w:sz w:val="16"/>
        <w:szCs w:val="16"/>
        <w:rtl/>
      </w:rPr>
      <w:t>2018</w:t>
    </w:r>
    <w:r>
      <w:rPr>
        <w:rFonts w:ascii="Arial" w:hAnsi="Arial" w:cs="Arial" w:hint="cs"/>
        <w:sz w:val="20"/>
        <w:szCs w:val="16"/>
        <w:rtl/>
      </w:rPr>
      <w:t xml:space="preserve">                                                                                  المفاهيم والمصطلحات</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9E940792"/>
    <w:lvl w:ilvl="0" w:tplc="EC2A9ADE">
      <w:start w:val="1"/>
      <w:numFmt w:val="decimal"/>
      <w:lvlText w:val="%1."/>
      <w:lvlJc w:val="left"/>
      <w:pPr>
        <w:ind w:left="360" w:hanging="360"/>
      </w:pPr>
      <w:rPr>
        <w:rFonts w:hint="default"/>
        <w:bCs/>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1">
    <w:nsid w:val="7DA02E2C"/>
    <w:multiLevelType w:val="hybridMultilevel"/>
    <w:tmpl w:val="2BACD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11"/>
  </w:num>
  <w:num w:numId="12">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numFmt w:val="lowerLetter"/>
    <w:endnote w:id="-1"/>
    <w:endnote w:id="0"/>
  </w:endnotePr>
  <w:compat/>
  <w:rsids>
    <w:rsidRoot w:val="00012FBD"/>
    <w:rsid w:val="00001263"/>
    <w:rsid w:val="00004B0E"/>
    <w:rsid w:val="00005518"/>
    <w:rsid w:val="000076B0"/>
    <w:rsid w:val="00012FBD"/>
    <w:rsid w:val="00014D1F"/>
    <w:rsid w:val="00017042"/>
    <w:rsid w:val="00030D04"/>
    <w:rsid w:val="0003358C"/>
    <w:rsid w:val="00040398"/>
    <w:rsid w:val="0004196A"/>
    <w:rsid w:val="00043ABA"/>
    <w:rsid w:val="00044667"/>
    <w:rsid w:val="00045103"/>
    <w:rsid w:val="000457D7"/>
    <w:rsid w:val="000464C6"/>
    <w:rsid w:val="00052EE5"/>
    <w:rsid w:val="00064884"/>
    <w:rsid w:val="00074B11"/>
    <w:rsid w:val="00075E64"/>
    <w:rsid w:val="00076B90"/>
    <w:rsid w:val="00076D90"/>
    <w:rsid w:val="000803FF"/>
    <w:rsid w:val="00082D13"/>
    <w:rsid w:val="00084D19"/>
    <w:rsid w:val="00087DA7"/>
    <w:rsid w:val="00091259"/>
    <w:rsid w:val="000A0BA7"/>
    <w:rsid w:val="000A44D1"/>
    <w:rsid w:val="000A588D"/>
    <w:rsid w:val="000A5F9D"/>
    <w:rsid w:val="000B0C23"/>
    <w:rsid w:val="000B7C6D"/>
    <w:rsid w:val="000C0DBB"/>
    <w:rsid w:val="000C3B3B"/>
    <w:rsid w:val="000D461C"/>
    <w:rsid w:val="000D5D1A"/>
    <w:rsid w:val="000D7AA3"/>
    <w:rsid w:val="000E15B5"/>
    <w:rsid w:val="000E2AD3"/>
    <w:rsid w:val="000E3BD5"/>
    <w:rsid w:val="000F0263"/>
    <w:rsid w:val="000F6989"/>
    <w:rsid w:val="0010354D"/>
    <w:rsid w:val="00103A9C"/>
    <w:rsid w:val="0010404C"/>
    <w:rsid w:val="0010675F"/>
    <w:rsid w:val="0010720E"/>
    <w:rsid w:val="00110241"/>
    <w:rsid w:val="001124EF"/>
    <w:rsid w:val="0011349A"/>
    <w:rsid w:val="001140EF"/>
    <w:rsid w:val="0011631F"/>
    <w:rsid w:val="00116F30"/>
    <w:rsid w:val="00120312"/>
    <w:rsid w:val="00125790"/>
    <w:rsid w:val="00125F5A"/>
    <w:rsid w:val="001303E2"/>
    <w:rsid w:val="0013411E"/>
    <w:rsid w:val="00134A2B"/>
    <w:rsid w:val="00140D65"/>
    <w:rsid w:val="00141647"/>
    <w:rsid w:val="00152954"/>
    <w:rsid w:val="00154821"/>
    <w:rsid w:val="00160891"/>
    <w:rsid w:val="001679B3"/>
    <w:rsid w:val="001719C9"/>
    <w:rsid w:val="00180275"/>
    <w:rsid w:val="0018640F"/>
    <w:rsid w:val="0019252D"/>
    <w:rsid w:val="00192B75"/>
    <w:rsid w:val="001A3B04"/>
    <w:rsid w:val="001A64A1"/>
    <w:rsid w:val="001B1431"/>
    <w:rsid w:val="001B17B8"/>
    <w:rsid w:val="001B5D3A"/>
    <w:rsid w:val="001B7377"/>
    <w:rsid w:val="001C2E50"/>
    <w:rsid w:val="001C2EA5"/>
    <w:rsid w:val="001C3857"/>
    <w:rsid w:val="001C6960"/>
    <w:rsid w:val="001D5CE9"/>
    <w:rsid w:val="001D7087"/>
    <w:rsid w:val="001E077F"/>
    <w:rsid w:val="001E3660"/>
    <w:rsid w:val="001E4A32"/>
    <w:rsid w:val="001E71E7"/>
    <w:rsid w:val="001F60AF"/>
    <w:rsid w:val="001F6490"/>
    <w:rsid w:val="00204C3C"/>
    <w:rsid w:val="0021148B"/>
    <w:rsid w:val="00213141"/>
    <w:rsid w:val="0021492F"/>
    <w:rsid w:val="00217C16"/>
    <w:rsid w:val="00220376"/>
    <w:rsid w:val="0022171A"/>
    <w:rsid w:val="00221900"/>
    <w:rsid w:val="00221BC8"/>
    <w:rsid w:val="002360D8"/>
    <w:rsid w:val="00237037"/>
    <w:rsid w:val="0023782B"/>
    <w:rsid w:val="00240C19"/>
    <w:rsid w:val="002441DF"/>
    <w:rsid w:val="00246EF4"/>
    <w:rsid w:val="002473DF"/>
    <w:rsid w:val="002517CF"/>
    <w:rsid w:val="0025197F"/>
    <w:rsid w:val="00254A36"/>
    <w:rsid w:val="00254B9D"/>
    <w:rsid w:val="00255FD3"/>
    <w:rsid w:val="0025623D"/>
    <w:rsid w:val="00257A43"/>
    <w:rsid w:val="002620B6"/>
    <w:rsid w:val="00262888"/>
    <w:rsid w:val="00262EA4"/>
    <w:rsid w:val="00263181"/>
    <w:rsid w:val="002660F8"/>
    <w:rsid w:val="002775DD"/>
    <w:rsid w:val="00277A1D"/>
    <w:rsid w:val="00280735"/>
    <w:rsid w:val="00280E02"/>
    <w:rsid w:val="002815F0"/>
    <w:rsid w:val="002836E3"/>
    <w:rsid w:val="00285FA6"/>
    <w:rsid w:val="00286003"/>
    <w:rsid w:val="00287A58"/>
    <w:rsid w:val="002912CF"/>
    <w:rsid w:val="00291AE4"/>
    <w:rsid w:val="002922E3"/>
    <w:rsid w:val="0029699F"/>
    <w:rsid w:val="002B1DBD"/>
    <w:rsid w:val="002B5A53"/>
    <w:rsid w:val="002B761E"/>
    <w:rsid w:val="002C2DA4"/>
    <w:rsid w:val="002C6E18"/>
    <w:rsid w:val="002C7297"/>
    <w:rsid w:val="002C7BA0"/>
    <w:rsid w:val="002C7F43"/>
    <w:rsid w:val="002D067C"/>
    <w:rsid w:val="002D2049"/>
    <w:rsid w:val="002D2716"/>
    <w:rsid w:val="002E2E4D"/>
    <w:rsid w:val="002E4FF6"/>
    <w:rsid w:val="002E5B56"/>
    <w:rsid w:val="002F0085"/>
    <w:rsid w:val="002F3781"/>
    <w:rsid w:val="002F4E06"/>
    <w:rsid w:val="002F7283"/>
    <w:rsid w:val="00301AA4"/>
    <w:rsid w:val="00303A8E"/>
    <w:rsid w:val="00304611"/>
    <w:rsid w:val="00305720"/>
    <w:rsid w:val="00306DA8"/>
    <w:rsid w:val="00316B23"/>
    <w:rsid w:val="003175F6"/>
    <w:rsid w:val="0032287B"/>
    <w:rsid w:val="003273DF"/>
    <w:rsid w:val="00327B36"/>
    <w:rsid w:val="00334609"/>
    <w:rsid w:val="00336DE0"/>
    <w:rsid w:val="00336F61"/>
    <w:rsid w:val="003431E8"/>
    <w:rsid w:val="00345214"/>
    <w:rsid w:val="00345CB3"/>
    <w:rsid w:val="00352399"/>
    <w:rsid w:val="003527D4"/>
    <w:rsid w:val="0035732F"/>
    <w:rsid w:val="00357BDC"/>
    <w:rsid w:val="00360586"/>
    <w:rsid w:val="00362B06"/>
    <w:rsid w:val="00362B4D"/>
    <w:rsid w:val="0036352D"/>
    <w:rsid w:val="00377465"/>
    <w:rsid w:val="00381EF8"/>
    <w:rsid w:val="0039348D"/>
    <w:rsid w:val="00395EF1"/>
    <w:rsid w:val="003A01E5"/>
    <w:rsid w:val="003A0EC8"/>
    <w:rsid w:val="003A616F"/>
    <w:rsid w:val="003B2243"/>
    <w:rsid w:val="003B41CA"/>
    <w:rsid w:val="003B4ED4"/>
    <w:rsid w:val="003B731D"/>
    <w:rsid w:val="003C0461"/>
    <w:rsid w:val="003C0B2E"/>
    <w:rsid w:val="003C1F54"/>
    <w:rsid w:val="003C2F70"/>
    <w:rsid w:val="003C379C"/>
    <w:rsid w:val="003C50BB"/>
    <w:rsid w:val="003D179F"/>
    <w:rsid w:val="003D4200"/>
    <w:rsid w:val="003D4697"/>
    <w:rsid w:val="003E279D"/>
    <w:rsid w:val="003E3BBF"/>
    <w:rsid w:val="003E4F75"/>
    <w:rsid w:val="003F1C2D"/>
    <w:rsid w:val="003F2560"/>
    <w:rsid w:val="003F4228"/>
    <w:rsid w:val="003F6649"/>
    <w:rsid w:val="0041486E"/>
    <w:rsid w:val="0041590C"/>
    <w:rsid w:val="004227BE"/>
    <w:rsid w:val="00432282"/>
    <w:rsid w:val="00433268"/>
    <w:rsid w:val="00434491"/>
    <w:rsid w:val="00434A1A"/>
    <w:rsid w:val="00437849"/>
    <w:rsid w:val="00440A93"/>
    <w:rsid w:val="00441045"/>
    <w:rsid w:val="00443D77"/>
    <w:rsid w:val="004459BC"/>
    <w:rsid w:val="004511B6"/>
    <w:rsid w:val="00451663"/>
    <w:rsid w:val="004518B0"/>
    <w:rsid w:val="00452592"/>
    <w:rsid w:val="004556E6"/>
    <w:rsid w:val="00463AAD"/>
    <w:rsid w:val="004677FE"/>
    <w:rsid w:val="00470AED"/>
    <w:rsid w:val="00472652"/>
    <w:rsid w:val="004811A6"/>
    <w:rsid w:val="00481954"/>
    <w:rsid w:val="00490A71"/>
    <w:rsid w:val="00492C9E"/>
    <w:rsid w:val="00495C5D"/>
    <w:rsid w:val="00496C0D"/>
    <w:rsid w:val="00496D2B"/>
    <w:rsid w:val="004A40B9"/>
    <w:rsid w:val="004B0D37"/>
    <w:rsid w:val="004B493C"/>
    <w:rsid w:val="004B5FE9"/>
    <w:rsid w:val="004B76A4"/>
    <w:rsid w:val="004C00D7"/>
    <w:rsid w:val="004C7766"/>
    <w:rsid w:val="004D26FB"/>
    <w:rsid w:val="004D2BB9"/>
    <w:rsid w:val="004D40ED"/>
    <w:rsid w:val="004E4C7F"/>
    <w:rsid w:val="004E5182"/>
    <w:rsid w:val="004E668D"/>
    <w:rsid w:val="004E6F42"/>
    <w:rsid w:val="0050186A"/>
    <w:rsid w:val="0050514A"/>
    <w:rsid w:val="00511135"/>
    <w:rsid w:val="005151F4"/>
    <w:rsid w:val="00516DD9"/>
    <w:rsid w:val="00522743"/>
    <w:rsid w:val="00523A53"/>
    <w:rsid w:val="005266F1"/>
    <w:rsid w:val="005278C2"/>
    <w:rsid w:val="005300B8"/>
    <w:rsid w:val="00533444"/>
    <w:rsid w:val="005335EE"/>
    <w:rsid w:val="00536BB3"/>
    <w:rsid w:val="00536E4E"/>
    <w:rsid w:val="005433A9"/>
    <w:rsid w:val="005434B7"/>
    <w:rsid w:val="00550892"/>
    <w:rsid w:val="00551A86"/>
    <w:rsid w:val="0056021A"/>
    <w:rsid w:val="00564026"/>
    <w:rsid w:val="00564AE4"/>
    <w:rsid w:val="00571F56"/>
    <w:rsid w:val="005728B0"/>
    <w:rsid w:val="00573D0F"/>
    <w:rsid w:val="00574545"/>
    <w:rsid w:val="00577231"/>
    <w:rsid w:val="0058117B"/>
    <w:rsid w:val="00586581"/>
    <w:rsid w:val="00587FEC"/>
    <w:rsid w:val="00593E27"/>
    <w:rsid w:val="005948C7"/>
    <w:rsid w:val="005A2C88"/>
    <w:rsid w:val="005A3DC5"/>
    <w:rsid w:val="005A4601"/>
    <w:rsid w:val="005A7997"/>
    <w:rsid w:val="005A7DA6"/>
    <w:rsid w:val="005B0BE3"/>
    <w:rsid w:val="005B0D38"/>
    <w:rsid w:val="005B6B8B"/>
    <w:rsid w:val="005C2382"/>
    <w:rsid w:val="005C355B"/>
    <w:rsid w:val="005C58CD"/>
    <w:rsid w:val="005C7906"/>
    <w:rsid w:val="005D0F57"/>
    <w:rsid w:val="005D1643"/>
    <w:rsid w:val="005D3178"/>
    <w:rsid w:val="005D392A"/>
    <w:rsid w:val="005D434C"/>
    <w:rsid w:val="005D4796"/>
    <w:rsid w:val="005D481A"/>
    <w:rsid w:val="005D5281"/>
    <w:rsid w:val="005D5400"/>
    <w:rsid w:val="005D57A5"/>
    <w:rsid w:val="005D71F8"/>
    <w:rsid w:val="005D763F"/>
    <w:rsid w:val="005E0F65"/>
    <w:rsid w:val="005E4FE4"/>
    <w:rsid w:val="005E75AA"/>
    <w:rsid w:val="005F2641"/>
    <w:rsid w:val="005F4D31"/>
    <w:rsid w:val="00600E6C"/>
    <w:rsid w:val="006031A8"/>
    <w:rsid w:val="00612C24"/>
    <w:rsid w:val="00613BCA"/>
    <w:rsid w:val="00616ACB"/>
    <w:rsid w:val="006218EF"/>
    <w:rsid w:val="00631BE0"/>
    <w:rsid w:val="00632769"/>
    <w:rsid w:val="00633756"/>
    <w:rsid w:val="00633A0A"/>
    <w:rsid w:val="00634A8A"/>
    <w:rsid w:val="00634EA8"/>
    <w:rsid w:val="00636693"/>
    <w:rsid w:val="00636821"/>
    <w:rsid w:val="00636F03"/>
    <w:rsid w:val="00642214"/>
    <w:rsid w:val="00645F91"/>
    <w:rsid w:val="006508A1"/>
    <w:rsid w:val="00652D28"/>
    <w:rsid w:val="006575D4"/>
    <w:rsid w:val="00664D17"/>
    <w:rsid w:val="00664D98"/>
    <w:rsid w:val="00665D4C"/>
    <w:rsid w:val="0067049F"/>
    <w:rsid w:val="00673A9E"/>
    <w:rsid w:val="00674211"/>
    <w:rsid w:val="00676F53"/>
    <w:rsid w:val="00681634"/>
    <w:rsid w:val="00682BD2"/>
    <w:rsid w:val="00686E82"/>
    <w:rsid w:val="00695F7D"/>
    <w:rsid w:val="006A0600"/>
    <w:rsid w:val="006A1B57"/>
    <w:rsid w:val="006B1761"/>
    <w:rsid w:val="006B6BA9"/>
    <w:rsid w:val="006D00D8"/>
    <w:rsid w:val="006D2914"/>
    <w:rsid w:val="006E73CA"/>
    <w:rsid w:val="006E7CBF"/>
    <w:rsid w:val="006F23B9"/>
    <w:rsid w:val="006F26D0"/>
    <w:rsid w:val="00702D57"/>
    <w:rsid w:val="00703BBA"/>
    <w:rsid w:val="00704B8B"/>
    <w:rsid w:val="00714D4F"/>
    <w:rsid w:val="00717D03"/>
    <w:rsid w:val="0072066A"/>
    <w:rsid w:val="007216FC"/>
    <w:rsid w:val="00722E55"/>
    <w:rsid w:val="00730426"/>
    <w:rsid w:val="00730E83"/>
    <w:rsid w:val="00734623"/>
    <w:rsid w:val="0074351E"/>
    <w:rsid w:val="00745102"/>
    <w:rsid w:val="0075505C"/>
    <w:rsid w:val="00755746"/>
    <w:rsid w:val="007569A2"/>
    <w:rsid w:val="0076077D"/>
    <w:rsid w:val="00760BDA"/>
    <w:rsid w:val="007638E8"/>
    <w:rsid w:val="007660D9"/>
    <w:rsid w:val="007736F4"/>
    <w:rsid w:val="00773B75"/>
    <w:rsid w:val="00773CF1"/>
    <w:rsid w:val="00776C52"/>
    <w:rsid w:val="007808D5"/>
    <w:rsid w:val="00786E32"/>
    <w:rsid w:val="00787DBD"/>
    <w:rsid w:val="00793C02"/>
    <w:rsid w:val="00795A1A"/>
    <w:rsid w:val="007972D8"/>
    <w:rsid w:val="007A0C04"/>
    <w:rsid w:val="007B0609"/>
    <w:rsid w:val="007B24D0"/>
    <w:rsid w:val="007B3EB7"/>
    <w:rsid w:val="007B4F60"/>
    <w:rsid w:val="007B5AFD"/>
    <w:rsid w:val="007C07EE"/>
    <w:rsid w:val="007C0B88"/>
    <w:rsid w:val="007C0E86"/>
    <w:rsid w:val="007C2C39"/>
    <w:rsid w:val="007C5900"/>
    <w:rsid w:val="007C677D"/>
    <w:rsid w:val="007D2557"/>
    <w:rsid w:val="007D6FA3"/>
    <w:rsid w:val="007E3884"/>
    <w:rsid w:val="007E7702"/>
    <w:rsid w:val="007E7D9C"/>
    <w:rsid w:val="007F698B"/>
    <w:rsid w:val="007F7097"/>
    <w:rsid w:val="00800665"/>
    <w:rsid w:val="00801AB8"/>
    <w:rsid w:val="008043A6"/>
    <w:rsid w:val="00812052"/>
    <w:rsid w:val="00815C01"/>
    <w:rsid w:val="00816532"/>
    <w:rsid w:val="00821C70"/>
    <w:rsid w:val="00823D62"/>
    <w:rsid w:val="00825ECA"/>
    <w:rsid w:val="00827E7E"/>
    <w:rsid w:val="00830241"/>
    <w:rsid w:val="00831DFE"/>
    <w:rsid w:val="00831E69"/>
    <w:rsid w:val="00835194"/>
    <w:rsid w:val="00837C4B"/>
    <w:rsid w:val="008408D6"/>
    <w:rsid w:val="0084733C"/>
    <w:rsid w:val="00855C34"/>
    <w:rsid w:val="008564C4"/>
    <w:rsid w:val="008577B2"/>
    <w:rsid w:val="00860FB1"/>
    <w:rsid w:val="00867772"/>
    <w:rsid w:val="00875752"/>
    <w:rsid w:val="008821AE"/>
    <w:rsid w:val="00882672"/>
    <w:rsid w:val="00884C76"/>
    <w:rsid w:val="008856E9"/>
    <w:rsid w:val="008878D4"/>
    <w:rsid w:val="0089041C"/>
    <w:rsid w:val="00891138"/>
    <w:rsid w:val="00891302"/>
    <w:rsid w:val="008942C9"/>
    <w:rsid w:val="00895379"/>
    <w:rsid w:val="008973AC"/>
    <w:rsid w:val="008A5B34"/>
    <w:rsid w:val="008B4A5E"/>
    <w:rsid w:val="008B5DBA"/>
    <w:rsid w:val="008B78C4"/>
    <w:rsid w:val="008B7951"/>
    <w:rsid w:val="008C26B9"/>
    <w:rsid w:val="008C3D08"/>
    <w:rsid w:val="008C690F"/>
    <w:rsid w:val="008D2BB7"/>
    <w:rsid w:val="008D523F"/>
    <w:rsid w:val="008D540B"/>
    <w:rsid w:val="008E0133"/>
    <w:rsid w:val="008E2E17"/>
    <w:rsid w:val="008E4A85"/>
    <w:rsid w:val="008E510D"/>
    <w:rsid w:val="008E7EB4"/>
    <w:rsid w:val="008F0534"/>
    <w:rsid w:val="008F1AE2"/>
    <w:rsid w:val="008F4A97"/>
    <w:rsid w:val="0090141E"/>
    <w:rsid w:val="00901437"/>
    <w:rsid w:val="00904EC8"/>
    <w:rsid w:val="009071E7"/>
    <w:rsid w:val="0091091A"/>
    <w:rsid w:val="00912318"/>
    <w:rsid w:val="0091389E"/>
    <w:rsid w:val="00914546"/>
    <w:rsid w:val="009170DA"/>
    <w:rsid w:val="00924795"/>
    <w:rsid w:val="009247CC"/>
    <w:rsid w:val="00927C7D"/>
    <w:rsid w:val="00935A0B"/>
    <w:rsid w:val="00935CCE"/>
    <w:rsid w:val="009367F0"/>
    <w:rsid w:val="00940B88"/>
    <w:rsid w:val="00944802"/>
    <w:rsid w:val="00944D53"/>
    <w:rsid w:val="009458FA"/>
    <w:rsid w:val="009462DF"/>
    <w:rsid w:val="00947400"/>
    <w:rsid w:val="00952482"/>
    <w:rsid w:val="00954D9B"/>
    <w:rsid w:val="00956285"/>
    <w:rsid w:val="00960115"/>
    <w:rsid w:val="00960816"/>
    <w:rsid w:val="00962DF7"/>
    <w:rsid w:val="0096424F"/>
    <w:rsid w:val="0096427B"/>
    <w:rsid w:val="0096759A"/>
    <w:rsid w:val="009701BD"/>
    <w:rsid w:val="00976887"/>
    <w:rsid w:val="009813F2"/>
    <w:rsid w:val="00986527"/>
    <w:rsid w:val="00991266"/>
    <w:rsid w:val="00994F26"/>
    <w:rsid w:val="009A01AB"/>
    <w:rsid w:val="009A180F"/>
    <w:rsid w:val="009A4543"/>
    <w:rsid w:val="009A7A9B"/>
    <w:rsid w:val="009B0ABB"/>
    <w:rsid w:val="009B617F"/>
    <w:rsid w:val="009C011A"/>
    <w:rsid w:val="009C18C7"/>
    <w:rsid w:val="009C6C3A"/>
    <w:rsid w:val="009D15C9"/>
    <w:rsid w:val="009D3C74"/>
    <w:rsid w:val="009D5799"/>
    <w:rsid w:val="009E04A8"/>
    <w:rsid w:val="009E55BA"/>
    <w:rsid w:val="009F08DC"/>
    <w:rsid w:val="009F0D12"/>
    <w:rsid w:val="009F36AC"/>
    <w:rsid w:val="009F39F8"/>
    <w:rsid w:val="009F7926"/>
    <w:rsid w:val="00A04719"/>
    <w:rsid w:val="00A07FF1"/>
    <w:rsid w:val="00A12104"/>
    <w:rsid w:val="00A133AF"/>
    <w:rsid w:val="00A170E0"/>
    <w:rsid w:val="00A20CCE"/>
    <w:rsid w:val="00A2126E"/>
    <w:rsid w:val="00A21AF4"/>
    <w:rsid w:val="00A27213"/>
    <w:rsid w:val="00A30A0E"/>
    <w:rsid w:val="00A40F28"/>
    <w:rsid w:val="00A41046"/>
    <w:rsid w:val="00A41E4E"/>
    <w:rsid w:val="00A53442"/>
    <w:rsid w:val="00A557EF"/>
    <w:rsid w:val="00A6060E"/>
    <w:rsid w:val="00A620DE"/>
    <w:rsid w:val="00A644F7"/>
    <w:rsid w:val="00A674CF"/>
    <w:rsid w:val="00A67BFA"/>
    <w:rsid w:val="00A7727B"/>
    <w:rsid w:val="00A80931"/>
    <w:rsid w:val="00A8632F"/>
    <w:rsid w:val="00A9246D"/>
    <w:rsid w:val="00A927B3"/>
    <w:rsid w:val="00A927DC"/>
    <w:rsid w:val="00A92B3C"/>
    <w:rsid w:val="00A959C2"/>
    <w:rsid w:val="00A962A6"/>
    <w:rsid w:val="00AA1D70"/>
    <w:rsid w:val="00AA249E"/>
    <w:rsid w:val="00AA51F2"/>
    <w:rsid w:val="00AA7D38"/>
    <w:rsid w:val="00AB1046"/>
    <w:rsid w:val="00AB4CF5"/>
    <w:rsid w:val="00AB50E7"/>
    <w:rsid w:val="00AB5608"/>
    <w:rsid w:val="00AC1135"/>
    <w:rsid w:val="00AC171A"/>
    <w:rsid w:val="00AC42BF"/>
    <w:rsid w:val="00AC5AE1"/>
    <w:rsid w:val="00AC6633"/>
    <w:rsid w:val="00AD188C"/>
    <w:rsid w:val="00AD237A"/>
    <w:rsid w:val="00AD2F56"/>
    <w:rsid w:val="00AD30B1"/>
    <w:rsid w:val="00AD4AD7"/>
    <w:rsid w:val="00AE3B73"/>
    <w:rsid w:val="00AE5FF6"/>
    <w:rsid w:val="00AF202A"/>
    <w:rsid w:val="00AF2511"/>
    <w:rsid w:val="00AF3D9B"/>
    <w:rsid w:val="00AF3DF9"/>
    <w:rsid w:val="00AF6965"/>
    <w:rsid w:val="00B0174A"/>
    <w:rsid w:val="00B04DE6"/>
    <w:rsid w:val="00B1062D"/>
    <w:rsid w:val="00B13EAB"/>
    <w:rsid w:val="00B1621F"/>
    <w:rsid w:val="00B16849"/>
    <w:rsid w:val="00B16A53"/>
    <w:rsid w:val="00B2086E"/>
    <w:rsid w:val="00B20DF0"/>
    <w:rsid w:val="00B253FC"/>
    <w:rsid w:val="00B25E7B"/>
    <w:rsid w:val="00B26B57"/>
    <w:rsid w:val="00B300D0"/>
    <w:rsid w:val="00B32A6F"/>
    <w:rsid w:val="00B36186"/>
    <w:rsid w:val="00B41BC2"/>
    <w:rsid w:val="00B43AAC"/>
    <w:rsid w:val="00B44234"/>
    <w:rsid w:val="00B51D17"/>
    <w:rsid w:val="00B60CFD"/>
    <w:rsid w:val="00B65F7C"/>
    <w:rsid w:val="00B7191C"/>
    <w:rsid w:val="00B7318C"/>
    <w:rsid w:val="00B73387"/>
    <w:rsid w:val="00B747C9"/>
    <w:rsid w:val="00B851C4"/>
    <w:rsid w:val="00B92884"/>
    <w:rsid w:val="00B959EC"/>
    <w:rsid w:val="00BB36F8"/>
    <w:rsid w:val="00BB635C"/>
    <w:rsid w:val="00BB7E0E"/>
    <w:rsid w:val="00BB7E2F"/>
    <w:rsid w:val="00BC4303"/>
    <w:rsid w:val="00BC7C25"/>
    <w:rsid w:val="00BE484E"/>
    <w:rsid w:val="00BE5D5E"/>
    <w:rsid w:val="00BE7036"/>
    <w:rsid w:val="00BE76B7"/>
    <w:rsid w:val="00BE7D56"/>
    <w:rsid w:val="00BF2734"/>
    <w:rsid w:val="00BF32BA"/>
    <w:rsid w:val="00BF45FC"/>
    <w:rsid w:val="00BF4BFE"/>
    <w:rsid w:val="00C11D01"/>
    <w:rsid w:val="00C11D61"/>
    <w:rsid w:val="00C1495D"/>
    <w:rsid w:val="00C1655F"/>
    <w:rsid w:val="00C24524"/>
    <w:rsid w:val="00C30992"/>
    <w:rsid w:val="00C323F8"/>
    <w:rsid w:val="00C40B5F"/>
    <w:rsid w:val="00C412B6"/>
    <w:rsid w:val="00C41BBF"/>
    <w:rsid w:val="00C56310"/>
    <w:rsid w:val="00C5690A"/>
    <w:rsid w:val="00C67BB1"/>
    <w:rsid w:val="00C76EAA"/>
    <w:rsid w:val="00C7737E"/>
    <w:rsid w:val="00C77507"/>
    <w:rsid w:val="00C80AAA"/>
    <w:rsid w:val="00C827C3"/>
    <w:rsid w:val="00C90471"/>
    <w:rsid w:val="00C912BB"/>
    <w:rsid w:val="00C91CDE"/>
    <w:rsid w:val="00C94150"/>
    <w:rsid w:val="00C9430F"/>
    <w:rsid w:val="00C9655E"/>
    <w:rsid w:val="00CA25C5"/>
    <w:rsid w:val="00CA4FEC"/>
    <w:rsid w:val="00CA7FDF"/>
    <w:rsid w:val="00CB0B49"/>
    <w:rsid w:val="00CB3651"/>
    <w:rsid w:val="00CB576A"/>
    <w:rsid w:val="00CB7A52"/>
    <w:rsid w:val="00CC4ACB"/>
    <w:rsid w:val="00CD1CAE"/>
    <w:rsid w:val="00CD2499"/>
    <w:rsid w:val="00CD256F"/>
    <w:rsid w:val="00CD35C7"/>
    <w:rsid w:val="00CD648D"/>
    <w:rsid w:val="00CD76CD"/>
    <w:rsid w:val="00CE21E6"/>
    <w:rsid w:val="00CE48AC"/>
    <w:rsid w:val="00CF4B17"/>
    <w:rsid w:val="00D02323"/>
    <w:rsid w:val="00D03359"/>
    <w:rsid w:val="00D1310C"/>
    <w:rsid w:val="00D17BA3"/>
    <w:rsid w:val="00D230C9"/>
    <w:rsid w:val="00D2630B"/>
    <w:rsid w:val="00D32908"/>
    <w:rsid w:val="00D34A14"/>
    <w:rsid w:val="00D35229"/>
    <w:rsid w:val="00D40F96"/>
    <w:rsid w:val="00D42A2F"/>
    <w:rsid w:val="00D4418B"/>
    <w:rsid w:val="00D45918"/>
    <w:rsid w:val="00D46185"/>
    <w:rsid w:val="00D5026B"/>
    <w:rsid w:val="00D50EB9"/>
    <w:rsid w:val="00D52785"/>
    <w:rsid w:val="00D5576A"/>
    <w:rsid w:val="00D55919"/>
    <w:rsid w:val="00D57845"/>
    <w:rsid w:val="00D66390"/>
    <w:rsid w:val="00D705A0"/>
    <w:rsid w:val="00D72DBB"/>
    <w:rsid w:val="00D74E14"/>
    <w:rsid w:val="00D757B6"/>
    <w:rsid w:val="00D76E61"/>
    <w:rsid w:val="00D81CF3"/>
    <w:rsid w:val="00D831D9"/>
    <w:rsid w:val="00D90C2F"/>
    <w:rsid w:val="00D964E9"/>
    <w:rsid w:val="00DA0288"/>
    <w:rsid w:val="00DC0403"/>
    <w:rsid w:val="00DC2079"/>
    <w:rsid w:val="00DC2B5B"/>
    <w:rsid w:val="00DC3781"/>
    <w:rsid w:val="00DC3D97"/>
    <w:rsid w:val="00DC3F9B"/>
    <w:rsid w:val="00DC5DBF"/>
    <w:rsid w:val="00DD269C"/>
    <w:rsid w:val="00DD4756"/>
    <w:rsid w:val="00DD6856"/>
    <w:rsid w:val="00DD6E40"/>
    <w:rsid w:val="00DE04BB"/>
    <w:rsid w:val="00DE06DE"/>
    <w:rsid w:val="00DE0FF7"/>
    <w:rsid w:val="00DE6CEB"/>
    <w:rsid w:val="00DE776D"/>
    <w:rsid w:val="00DF38DD"/>
    <w:rsid w:val="00DF39DA"/>
    <w:rsid w:val="00DF7428"/>
    <w:rsid w:val="00E00226"/>
    <w:rsid w:val="00E009A5"/>
    <w:rsid w:val="00E06E14"/>
    <w:rsid w:val="00E1264A"/>
    <w:rsid w:val="00E1725C"/>
    <w:rsid w:val="00E24BDB"/>
    <w:rsid w:val="00E24F30"/>
    <w:rsid w:val="00E317CE"/>
    <w:rsid w:val="00E319F4"/>
    <w:rsid w:val="00E34A49"/>
    <w:rsid w:val="00E4340F"/>
    <w:rsid w:val="00E4358E"/>
    <w:rsid w:val="00E46A25"/>
    <w:rsid w:val="00E503F4"/>
    <w:rsid w:val="00E51F1C"/>
    <w:rsid w:val="00E54EC8"/>
    <w:rsid w:val="00E6030B"/>
    <w:rsid w:val="00E60529"/>
    <w:rsid w:val="00E608CF"/>
    <w:rsid w:val="00E6161E"/>
    <w:rsid w:val="00E64163"/>
    <w:rsid w:val="00E656A5"/>
    <w:rsid w:val="00E66A23"/>
    <w:rsid w:val="00E70F16"/>
    <w:rsid w:val="00E75D70"/>
    <w:rsid w:val="00E763C4"/>
    <w:rsid w:val="00E80A3D"/>
    <w:rsid w:val="00E82820"/>
    <w:rsid w:val="00E85427"/>
    <w:rsid w:val="00E92302"/>
    <w:rsid w:val="00E92390"/>
    <w:rsid w:val="00E97202"/>
    <w:rsid w:val="00EA139C"/>
    <w:rsid w:val="00EA226B"/>
    <w:rsid w:val="00EA3228"/>
    <w:rsid w:val="00EA7C01"/>
    <w:rsid w:val="00EB1872"/>
    <w:rsid w:val="00EB2A6B"/>
    <w:rsid w:val="00EB5A4E"/>
    <w:rsid w:val="00EB6B93"/>
    <w:rsid w:val="00EC26C1"/>
    <w:rsid w:val="00EC31B4"/>
    <w:rsid w:val="00EC50BD"/>
    <w:rsid w:val="00EC7723"/>
    <w:rsid w:val="00EC7FCF"/>
    <w:rsid w:val="00ED08A4"/>
    <w:rsid w:val="00ED13A8"/>
    <w:rsid w:val="00ED15D0"/>
    <w:rsid w:val="00ED5049"/>
    <w:rsid w:val="00ED547E"/>
    <w:rsid w:val="00ED7A01"/>
    <w:rsid w:val="00EE1B56"/>
    <w:rsid w:val="00EE5E03"/>
    <w:rsid w:val="00EE6203"/>
    <w:rsid w:val="00EF4C01"/>
    <w:rsid w:val="00EF7017"/>
    <w:rsid w:val="00F02291"/>
    <w:rsid w:val="00F16819"/>
    <w:rsid w:val="00F171CD"/>
    <w:rsid w:val="00F17C0F"/>
    <w:rsid w:val="00F25FB0"/>
    <w:rsid w:val="00F34F2F"/>
    <w:rsid w:val="00F40391"/>
    <w:rsid w:val="00F41A07"/>
    <w:rsid w:val="00F43629"/>
    <w:rsid w:val="00F45E0D"/>
    <w:rsid w:val="00F46AA2"/>
    <w:rsid w:val="00F50A8D"/>
    <w:rsid w:val="00F519A7"/>
    <w:rsid w:val="00F52DCB"/>
    <w:rsid w:val="00F5398E"/>
    <w:rsid w:val="00F54724"/>
    <w:rsid w:val="00F60FA8"/>
    <w:rsid w:val="00F717F9"/>
    <w:rsid w:val="00F71FED"/>
    <w:rsid w:val="00F72894"/>
    <w:rsid w:val="00F81381"/>
    <w:rsid w:val="00F865BA"/>
    <w:rsid w:val="00F9082B"/>
    <w:rsid w:val="00F937DA"/>
    <w:rsid w:val="00F94205"/>
    <w:rsid w:val="00F96546"/>
    <w:rsid w:val="00FA13E0"/>
    <w:rsid w:val="00FA28A9"/>
    <w:rsid w:val="00FA4873"/>
    <w:rsid w:val="00FA4C99"/>
    <w:rsid w:val="00FA5695"/>
    <w:rsid w:val="00FA5AFE"/>
    <w:rsid w:val="00FB048B"/>
    <w:rsid w:val="00FB1EF3"/>
    <w:rsid w:val="00FB3659"/>
    <w:rsid w:val="00FB3889"/>
    <w:rsid w:val="00FB3FE2"/>
    <w:rsid w:val="00FB4AF2"/>
    <w:rsid w:val="00FB5A7B"/>
    <w:rsid w:val="00FC1099"/>
    <w:rsid w:val="00FC273C"/>
    <w:rsid w:val="00FC2CED"/>
    <w:rsid w:val="00FC3B2D"/>
    <w:rsid w:val="00FC5499"/>
    <w:rsid w:val="00FD0847"/>
    <w:rsid w:val="00FD10E6"/>
    <w:rsid w:val="00FD143F"/>
    <w:rsid w:val="00FD57B3"/>
    <w:rsid w:val="00FF0A66"/>
    <w:rsid w:val="00FF11F3"/>
    <w:rsid w:val="00FF301D"/>
    <w:rsid w:val="00FF556C"/>
    <w:rsid w:val="00FF5A6F"/>
    <w:rsid w:val="00FF5C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E61"/>
    <w:pPr>
      <w:bidi/>
    </w:pPr>
    <w:rPr>
      <w:rFonts w:cs="Simplified Arabic"/>
      <w:noProof/>
      <w:sz w:val="24"/>
    </w:rPr>
  </w:style>
  <w:style w:type="paragraph" w:styleId="Heading1">
    <w:name w:val="heading 1"/>
    <w:basedOn w:val="Normal"/>
    <w:next w:val="Normal"/>
    <w:link w:val="Heading1Char"/>
    <w:uiPriority w:val="9"/>
    <w:qFormat/>
    <w:rsid w:val="00D76E61"/>
    <w:pPr>
      <w:keepNext/>
      <w:outlineLvl w:val="0"/>
    </w:pPr>
    <w:rPr>
      <w:b/>
      <w:bCs/>
    </w:rPr>
  </w:style>
  <w:style w:type="paragraph" w:styleId="Heading2">
    <w:name w:val="heading 2"/>
    <w:basedOn w:val="Normal"/>
    <w:next w:val="Normal"/>
    <w:link w:val="Heading2Char"/>
    <w:qFormat/>
    <w:rsid w:val="00D76E61"/>
    <w:pPr>
      <w:keepNext/>
      <w:outlineLvl w:val="1"/>
    </w:pPr>
    <w:rPr>
      <w:b/>
      <w:bCs/>
      <w:sz w:val="20"/>
    </w:rPr>
  </w:style>
  <w:style w:type="paragraph" w:styleId="Heading3">
    <w:name w:val="heading 3"/>
    <w:basedOn w:val="Normal"/>
    <w:next w:val="Normal"/>
    <w:link w:val="Heading3Char"/>
    <w:uiPriority w:val="9"/>
    <w:qFormat/>
    <w:rsid w:val="00D76E61"/>
    <w:pPr>
      <w:keepNext/>
      <w:outlineLvl w:val="2"/>
    </w:pPr>
    <w:rPr>
      <w:b/>
      <w:bCs/>
      <w:sz w:val="20"/>
    </w:rPr>
  </w:style>
  <w:style w:type="paragraph" w:styleId="Heading4">
    <w:name w:val="heading 4"/>
    <w:basedOn w:val="Normal"/>
    <w:next w:val="Normal"/>
    <w:link w:val="Heading4Char"/>
    <w:uiPriority w:val="9"/>
    <w:qFormat/>
    <w:rsid w:val="00D76E61"/>
    <w:pPr>
      <w:keepNext/>
      <w:jc w:val="lowKashida"/>
      <w:outlineLvl w:val="3"/>
    </w:pPr>
    <w:rPr>
      <w:b/>
      <w:bCs/>
      <w:noProof w:val="0"/>
      <w:sz w:val="20"/>
    </w:rPr>
  </w:style>
  <w:style w:type="paragraph" w:styleId="Heading5">
    <w:name w:val="heading 5"/>
    <w:basedOn w:val="Normal"/>
    <w:next w:val="Normal"/>
    <w:qFormat/>
    <w:rsid w:val="00D76E61"/>
    <w:pPr>
      <w:keepNext/>
      <w:outlineLvl w:val="4"/>
    </w:pPr>
    <w:rPr>
      <w:b/>
      <w:bCs/>
    </w:rPr>
  </w:style>
  <w:style w:type="paragraph" w:styleId="Heading6">
    <w:name w:val="heading 6"/>
    <w:basedOn w:val="Normal"/>
    <w:next w:val="Normal"/>
    <w:qFormat/>
    <w:rsid w:val="00D76E61"/>
    <w:pPr>
      <w:keepNext/>
      <w:jc w:val="center"/>
      <w:outlineLvl w:val="5"/>
    </w:pPr>
    <w:rPr>
      <w:b/>
      <w:bCs/>
    </w:rPr>
  </w:style>
  <w:style w:type="paragraph" w:styleId="Heading7">
    <w:name w:val="heading 7"/>
    <w:basedOn w:val="Normal"/>
    <w:next w:val="Normal"/>
    <w:qFormat/>
    <w:rsid w:val="00D76E61"/>
    <w:pPr>
      <w:keepNext/>
      <w:jc w:val="center"/>
      <w:outlineLvl w:val="6"/>
    </w:pPr>
    <w:rPr>
      <w:b/>
      <w:bCs/>
      <w:noProof w:val="0"/>
      <w:sz w:val="22"/>
      <w:szCs w:val="28"/>
    </w:rPr>
  </w:style>
  <w:style w:type="paragraph" w:styleId="Heading8">
    <w:name w:val="heading 8"/>
    <w:basedOn w:val="Normal"/>
    <w:next w:val="Normal"/>
    <w:qFormat/>
    <w:rsid w:val="00D76E61"/>
    <w:pPr>
      <w:keepNext/>
      <w:bidi w:val="0"/>
      <w:jc w:val="center"/>
      <w:outlineLvl w:val="7"/>
    </w:pPr>
    <w:rPr>
      <w:rFonts w:ascii="Arial" w:hAnsi="Arial" w:cs="Arial"/>
      <w:b/>
      <w:bCs/>
      <w:sz w:val="14"/>
      <w:szCs w:val="14"/>
    </w:rPr>
  </w:style>
  <w:style w:type="paragraph" w:styleId="Heading9">
    <w:name w:val="heading 9"/>
    <w:basedOn w:val="Normal"/>
    <w:next w:val="Normal"/>
    <w:qFormat/>
    <w:rsid w:val="00D76E61"/>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76E61"/>
    <w:pPr>
      <w:tabs>
        <w:tab w:val="center" w:pos="4153"/>
        <w:tab w:val="right" w:pos="8306"/>
      </w:tabs>
    </w:pPr>
  </w:style>
  <w:style w:type="paragraph" w:styleId="Footer">
    <w:name w:val="footer"/>
    <w:basedOn w:val="Normal"/>
    <w:link w:val="FooterChar"/>
    <w:uiPriority w:val="99"/>
    <w:rsid w:val="00D76E61"/>
    <w:pPr>
      <w:tabs>
        <w:tab w:val="center" w:pos="4153"/>
        <w:tab w:val="right" w:pos="8306"/>
      </w:tabs>
    </w:pPr>
  </w:style>
  <w:style w:type="paragraph" w:styleId="BodyText2">
    <w:name w:val="Body Text 2"/>
    <w:basedOn w:val="Normal"/>
    <w:semiHidden/>
    <w:rsid w:val="00D76E61"/>
    <w:pPr>
      <w:jc w:val="lowKashida"/>
    </w:pPr>
    <w:rPr>
      <w:sz w:val="20"/>
    </w:rPr>
  </w:style>
  <w:style w:type="paragraph" w:styleId="BodyText3">
    <w:name w:val="Body Text 3"/>
    <w:basedOn w:val="Normal"/>
    <w:link w:val="BodyText3Char"/>
    <w:uiPriority w:val="99"/>
    <w:semiHidden/>
    <w:rsid w:val="00D76E61"/>
    <w:pPr>
      <w:jc w:val="lowKashida"/>
    </w:pPr>
    <w:rPr>
      <w:noProof w:val="0"/>
    </w:rPr>
  </w:style>
  <w:style w:type="paragraph" w:styleId="BodyText">
    <w:name w:val="Body Text"/>
    <w:basedOn w:val="Normal"/>
    <w:link w:val="BodyTextChar"/>
    <w:uiPriority w:val="99"/>
    <w:semiHidden/>
    <w:rsid w:val="00D76E61"/>
    <w:rPr>
      <w:sz w:val="20"/>
    </w:rPr>
  </w:style>
  <w:style w:type="paragraph" w:styleId="BodyTextIndent">
    <w:name w:val="Body Text Indent"/>
    <w:basedOn w:val="Normal"/>
    <w:semiHidden/>
    <w:rsid w:val="00D76E61"/>
    <w:pPr>
      <w:jc w:val="lowKashida"/>
    </w:pPr>
    <w:rPr>
      <w:noProof w:val="0"/>
      <w:snapToGrid w:val="0"/>
    </w:rPr>
  </w:style>
  <w:style w:type="paragraph" w:styleId="ListContinue2">
    <w:name w:val="List Continue 2"/>
    <w:basedOn w:val="Normal"/>
    <w:semiHidden/>
    <w:rsid w:val="00D76E61"/>
    <w:pPr>
      <w:spacing w:after="120"/>
      <w:ind w:left="566" w:right="566"/>
    </w:pPr>
    <w:rPr>
      <w:rFonts w:cs="Traditional Arabic"/>
      <w:sz w:val="20"/>
    </w:rPr>
  </w:style>
  <w:style w:type="paragraph" w:styleId="Caption">
    <w:name w:val="caption"/>
    <w:basedOn w:val="Normal"/>
    <w:next w:val="Normal"/>
    <w:qFormat/>
    <w:rsid w:val="00D76E61"/>
    <w:pPr>
      <w:ind w:left="-1135" w:right="-1135"/>
      <w:jc w:val="lowKashida"/>
    </w:pPr>
    <w:rPr>
      <w:b/>
      <w:bCs/>
    </w:rPr>
  </w:style>
  <w:style w:type="paragraph" w:styleId="BlockText">
    <w:name w:val="Block Text"/>
    <w:basedOn w:val="Normal"/>
    <w:semiHidden/>
    <w:rsid w:val="00D76E61"/>
    <w:pPr>
      <w:ind w:left="-285" w:right="-285"/>
    </w:pPr>
    <w:rPr>
      <w:szCs w:val="16"/>
    </w:rPr>
  </w:style>
  <w:style w:type="character" w:styleId="PageNumber">
    <w:name w:val="page number"/>
    <w:basedOn w:val="DefaultParagraphFont"/>
    <w:semiHidden/>
    <w:rsid w:val="00D76E61"/>
  </w:style>
  <w:style w:type="paragraph" w:styleId="Title">
    <w:name w:val="Title"/>
    <w:basedOn w:val="Normal"/>
    <w:qFormat/>
    <w:rsid w:val="00D76E61"/>
    <w:pPr>
      <w:jc w:val="center"/>
    </w:pPr>
    <w:rPr>
      <w:b/>
      <w:bCs/>
      <w:szCs w:val="28"/>
    </w:rPr>
  </w:style>
  <w:style w:type="paragraph" w:styleId="FootnoteText">
    <w:name w:val="footnote text"/>
    <w:basedOn w:val="Normal"/>
    <w:semiHidden/>
    <w:rsid w:val="00D76E61"/>
    <w:pPr>
      <w:jc w:val="right"/>
    </w:pPr>
    <w:rPr>
      <w:sz w:val="20"/>
    </w:rPr>
  </w:style>
  <w:style w:type="character" w:styleId="FootnoteReference">
    <w:name w:val="footnote reference"/>
    <w:basedOn w:val="DefaultParagraphFont"/>
    <w:semiHidden/>
    <w:rsid w:val="00D76E61"/>
    <w:rPr>
      <w:vertAlign w:val="superscript"/>
    </w:rPr>
  </w:style>
  <w:style w:type="character" w:styleId="Strong">
    <w:name w:val="Strong"/>
    <w:basedOn w:val="DefaultParagraphFont"/>
    <w:qFormat/>
    <w:rsid w:val="00D76E61"/>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character" w:customStyle="1" w:styleId="FooterChar">
    <w:name w:val="Footer Char"/>
    <w:basedOn w:val="DefaultParagraphFont"/>
    <w:link w:val="Footer"/>
    <w:uiPriority w:val="99"/>
    <w:rsid w:val="00116F30"/>
    <w:rPr>
      <w:rFonts w:cs="Simplified Arabic"/>
      <w:noProof/>
      <w:sz w:val="24"/>
    </w:rPr>
  </w:style>
  <w:style w:type="paragraph" w:styleId="ListParagraph">
    <w:name w:val="List Paragraph"/>
    <w:basedOn w:val="Normal"/>
    <w:uiPriority w:val="34"/>
    <w:qFormat/>
    <w:rsid w:val="002815F0"/>
    <w:pPr>
      <w:ind w:left="720"/>
      <w:contextualSpacing/>
    </w:pPr>
    <w:rPr>
      <w:rFonts w:cs="Traditional Arabic"/>
      <w:noProof w:val="0"/>
      <w:sz w:val="20"/>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3AAD1-FA6F-42DA-BE07-A92AED056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18</Pages>
  <Words>3895</Words>
  <Characters>19391</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23240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yashqar</cp:lastModifiedBy>
  <cp:revision>137</cp:revision>
  <cp:lastPrinted>2018-07-29T10:06:00Z</cp:lastPrinted>
  <dcterms:created xsi:type="dcterms:W3CDTF">2014-06-02T07:43:00Z</dcterms:created>
  <dcterms:modified xsi:type="dcterms:W3CDTF">2018-08-02T06:11:00Z</dcterms:modified>
</cp:coreProperties>
</file>